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C9" w:rsidRPr="00597341" w:rsidRDefault="008A00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597341">
        <w:rPr>
          <w:rFonts w:ascii="Times New Roman" w:hAnsi="Times New Roman" w:cs="Times New Roman"/>
        </w:rPr>
        <w:object w:dxaOrig="1900" w:dyaOrig="1843">
          <v:rect id="rectole0000000000" o:spid="_x0000_i1025" style="width:95.25pt;height:92.25pt" o:ole="" o:preferrelative="t" stroked="f">
            <v:imagedata r:id="rId4" o:title=""/>
          </v:rect>
          <o:OLEObject Type="Embed" ProgID="StaticMetafile" ShapeID="rectole0000000000" DrawAspect="Content" ObjectID="_1583851117" r:id="rId5"/>
        </w:object>
      </w:r>
    </w:p>
    <w:p w:rsidR="008A00C9" w:rsidRPr="00597341" w:rsidRDefault="008A00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8A00C9" w:rsidRPr="00BB013D" w:rsidRDefault="00597341">
      <w:pPr>
        <w:tabs>
          <w:tab w:val="left" w:pos="270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АДМИНИСТРАЦИЯ</w:t>
      </w:r>
      <w:r w:rsidRPr="00BB013D">
        <w:rPr>
          <w:rFonts w:ascii="Times New Roman" w:eastAsia="Arial" w:hAnsi="Times New Roman" w:cs="Times New Roman"/>
          <w:b/>
          <w:sz w:val="32"/>
        </w:rPr>
        <w:br/>
        <w:t>ИВАНОВСКОГО СЕЛЬСОВЕТА</w:t>
      </w:r>
      <w:r w:rsidRPr="00BB013D">
        <w:rPr>
          <w:rFonts w:ascii="Times New Roman" w:eastAsia="Arial" w:hAnsi="Times New Roman" w:cs="Times New Roman"/>
          <w:b/>
          <w:sz w:val="32"/>
        </w:rPr>
        <w:br/>
        <w:t>СОЛНЦЕВСКОГО РАЙОНА КУРСКОЙ ОБЛАСТИ</w:t>
      </w:r>
    </w:p>
    <w:p w:rsidR="008A00C9" w:rsidRPr="00BB013D" w:rsidRDefault="008A00C9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8A00C9" w:rsidRPr="00BB013D" w:rsidRDefault="008A00C9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8A00C9" w:rsidRPr="00BB013D" w:rsidRDefault="00597341">
      <w:pPr>
        <w:tabs>
          <w:tab w:val="left" w:pos="345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2</w:t>
      </w:r>
      <w:r w:rsidR="000F64AF" w:rsidRPr="00BB013D">
        <w:rPr>
          <w:rFonts w:ascii="Times New Roman" w:eastAsia="Arial" w:hAnsi="Times New Roman" w:cs="Times New Roman"/>
          <w:b/>
          <w:sz w:val="32"/>
        </w:rPr>
        <w:t>8</w:t>
      </w:r>
      <w:r w:rsidRPr="00BB013D">
        <w:rPr>
          <w:rFonts w:ascii="Times New Roman" w:eastAsia="Arial" w:hAnsi="Times New Roman" w:cs="Times New Roman"/>
          <w:b/>
          <w:sz w:val="32"/>
        </w:rPr>
        <w:t xml:space="preserve"> марта 2018 года №</w:t>
      </w:r>
      <w:r w:rsidR="000F64AF" w:rsidRPr="00BB013D">
        <w:rPr>
          <w:rFonts w:ascii="Times New Roman" w:eastAsia="Arial" w:hAnsi="Times New Roman" w:cs="Times New Roman"/>
          <w:b/>
          <w:sz w:val="32"/>
        </w:rPr>
        <w:t>27</w:t>
      </w:r>
    </w:p>
    <w:p w:rsidR="008A00C9" w:rsidRPr="00BB013D" w:rsidRDefault="008A00C9">
      <w:pPr>
        <w:tabs>
          <w:tab w:val="left" w:pos="345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О внесении изменений в постановление</w:t>
      </w: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 xml:space="preserve">Администрации Ивановского  сельсовета </w:t>
      </w:r>
      <w:proofErr w:type="spellStart"/>
      <w:r w:rsidRPr="00BB013D">
        <w:rPr>
          <w:rFonts w:ascii="Times New Roman" w:eastAsia="Arial" w:hAnsi="Times New Roman" w:cs="Times New Roman"/>
          <w:b/>
          <w:sz w:val="32"/>
        </w:rPr>
        <w:t>Солнцевского</w:t>
      </w:r>
      <w:proofErr w:type="spellEnd"/>
      <w:r w:rsidRPr="00BB013D">
        <w:rPr>
          <w:rFonts w:ascii="Times New Roman" w:eastAsia="Arial" w:hAnsi="Times New Roman" w:cs="Times New Roman"/>
          <w:b/>
          <w:sz w:val="32"/>
        </w:rPr>
        <w:t xml:space="preserve"> района от </w:t>
      </w:r>
      <w:r w:rsidR="000F64AF" w:rsidRPr="00BB013D">
        <w:rPr>
          <w:rFonts w:ascii="Times New Roman" w:eastAsia="Arial" w:hAnsi="Times New Roman" w:cs="Times New Roman"/>
          <w:b/>
          <w:sz w:val="32"/>
        </w:rPr>
        <w:t>01</w:t>
      </w:r>
      <w:r w:rsidRPr="00BB013D">
        <w:rPr>
          <w:rFonts w:ascii="Times New Roman" w:eastAsia="Arial" w:hAnsi="Times New Roman" w:cs="Times New Roman"/>
          <w:b/>
          <w:sz w:val="32"/>
        </w:rPr>
        <w:t>.10.2012 г. № 8</w:t>
      </w:r>
      <w:r w:rsidR="000F64AF" w:rsidRPr="00BB013D">
        <w:rPr>
          <w:rFonts w:ascii="Times New Roman" w:eastAsia="Arial" w:hAnsi="Times New Roman" w:cs="Times New Roman"/>
          <w:b/>
          <w:sz w:val="32"/>
        </w:rPr>
        <w:t>1</w:t>
      </w:r>
      <w:r w:rsidRPr="00BB013D">
        <w:rPr>
          <w:rFonts w:ascii="Times New Roman" w:eastAsia="Arial" w:hAnsi="Times New Roman" w:cs="Times New Roman"/>
          <w:b/>
          <w:sz w:val="32"/>
        </w:rPr>
        <w:t xml:space="preserve"> </w:t>
      </w: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«О  разработке  и утверждении  административных регламентов исполнения муниципальных функций</w:t>
      </w: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и административных регламентов</w:t>
      </w:r>
    </w:p>
    <w:p w:rsidR="008A00C9" w:rsidRPr="00BB013D" w:rsidRDefault="00597341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BB013D">
        <w:rPr>
          <w:rFonts w:ascii="Times New Roman" w:eastAsia="Arial" w:hAnsi="Times New Roman" w:cs="Times New Roman"/>
          <w:b/>
          <w:sz w:val="32"/>
        </w:rPr>
        <w:t>предоставления муниципальных  услуг»</w:t>
      </w:r>
    </w:p>
    <w:p w:rsidR="008A00C9" w:rsidRPr="00BB013D" w:rsidRDefault="008A00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A00C9" w:rsidRPr="00BB013D" w:rsidRDefault="008A00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8A00C9" w:rsidRPr="00BB013D" w:rsidRDefault="0059734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013D">
        <w:rPr>
          <w:rFonts w:ascii="Times New Roman" w:eastAsia="Times New Roman" w:hAnsi="Times New Roman" w:cs="Times New Roman"/>
          <w:sz w:val="24"/>
        </w:rPr>
        <w:t xml:space="preserve">       </w:t>
      </w:r>
      <w:r w:rsidRPr="00BB013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29.12.2017 г. № 479-ФЗ «О внесении изменений в Федеральный закон «Об организации предоставления государственных и муниципальных услуг», Администрация Ивановского сельсовета </w:t>
      </w:r>
      <w:proofErr w:type="spellStart"/>
      <w:r w:rsidRPr="00BB013D">
        <w:rPr>
          <w:rFonts w:ascii="Times New Roman" w:eastAsia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eastAsia="Times New Roman" w:hAnsi="Times New Roman" w:cs="Times New Roman"/>
          <w:sz w:val="28"/>
          <w:szCs w:val="28"/>
        </w:rPr>
        <w:t xml:space="preserve"> района  ПОСТАНОВЛЯЕТ:</w:t>
      </w:r>
    </w:p>
    <w:p w:rsidR="008A00C9" w:rsidRPr="00BB013D" w:rsidRDefault="008A00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97341" w:rsidRPr="00BB013D" w:rsidRDefault="00597341" w:rsidP="0059734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B013D">
        <w:rPr>
          <w:rFonts w:ascii="Times New Roman" w:eastAsia="Times New Roman" w:hAnsi="Times New Roman" w:cs="Times New Roman"/>
          <w:sz w:val="24"/>
        </w:rPr>
        <w:t xml:space="preserve">       </w:t>
      </w:r>
      <w:r w:rsidRPr="00BB013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B013D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в постановление Администрации </w:t>
      </w:r>
      <w:r w:rsidRPr="00BB013D">
        <w:rPr>
          <w:rFonts w:ascii="Times New Roman" w:eastAsia="Times New Roman" w:hAnsi="Times New Roman" w:cs="Times New Roman"/>
          <w:sz w:val="28"/>
          <w:szCs w:val="28"/>
        </w:rPr>
        <w:t>Ивановского сельсовета</w:t>
      </w:r>
      <w:r w:rsidRPr="00BB013D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7D2E8D">
        <w:rPr>
          <w:rFonts w:ascii="Times New Roman" w:hAnsi="Times New Roman" w:cs="Times New Roman"/>
          <w:sz w:val="28"/>
          <w:szCs w:val="28"/>
        </w:rPr>
        <w:t>01</w:t>
      </w:r>
      <w:r w:rsidRPr="00BB013D">
        <w:rPr>
          <w:rFonts w:ascii="Times New Roman" w:hAnsi="Times New Roman" w:cs="Times New Roman"/>
          <w:sz w:val="28"/>
          <w:szCs w:val="28"/>
        </w:rPr>
        <w:t>.</w:t>
      </w:r>
      <w:r w:rsidR="007D2E8D">
        <w:rPr>
          <w:rFonts w:ascii="Times New Roman" w:hAnsi="Times New Roman" w:cs="Times New Roman"/>
          <w:sz w:val="28"/>
          <w:szCs w:val="28"/>
        </w:rPr>
        <w:t>10</w:t>
      </w:r>
      <w:r w:rsidRPr="00BB013D">
        <w:rPr>
          <w:rFonts w:ascii="Times New Roman" w:hAnsi="Times New Roman" w:cs="Times New Roman"/>
          <w:sz w:val="28"/>
          <w:szCs w:val="28"/>
        </w:rPr>
        <w:t xml:space="preserve">.2012 № </w:t>
      </w:r>
      <w:r w:rsidR="00A84DD1" w:rsidRPr="00BB013D">
        <w:rPr>
          <w:rFonts w:ascii="Times New Roman" w:hAnsi="Times New Roman" w:cs="Times New Roman"/>
          <w:sz w:val="28"/>
          <w:szCs w:val="28"/>
        </w:rPr>
        <w:t>81</w:t>
      </w:r>
      <w:r w:rsidRPr="00BB013D">
        <w:rPr>
          <w:rFonts w:ascii="Times New Roman" w:hAnsi="Times New Roman" w:cs="Times New Roman"/>
          <w:sz w:val="28"/>
          <w:szCs w:val="28"/>
        </w:rPr>
        <w:t xml:space="preserve"> «</w:t>
      </w:r>
      <w:r w:rsidRPr="00BB013D">
        <w:rPr>
          <w:rFonts w:ascii="Times New Roman" w:eastAsia="Arial" w:hAnsi="Times New Roman" w:cs="Times New Roman"/>
          <w:sz w:val="28"/>
          <w:szCs w:val="28"/>
        </w:rPr>
        <w:t>О  разработке  и утверждении  административных регламентов исполнения муниципальных функций и административных регламентов предоставления муниципальных  услуг</w:t>
      </w:r>
      <w:r w:rsidRPr="00BB013D">
        <w:rPr>
          <w:rFonts w:ascii="Times New Roman" w:hAnsi="Times New Roman" w:cs="Times New Roman"/>
          <w:sz w:val="28"/>
          <w:szCs w:val="28"/>
        </w:rPr>
        <w:t>»</w:t>
      </w:r>
    </w:p>
    <w:p w:rsidR="00597341" w:rsidRPr="00BB013D" w:rsidRDefault="00597341" w:rsidP="00597341">
      <w:pPr>
        <w:pStyle w:val="a3"/>
        <w:spacing w:line="23" w:lineRule="atLeast"/>
        <w:ind w:firstLine="709"/>
        <w:jc w:val="both"/>
        <w:rPr>
          <w:rFonts w:eastAsia="Times New Roman"/>
          <w:sz w:val="28"/>
          <w:szCs w:val="28"/>
        </w:rPr>
      </w:pPr>
    </w:p>
    <w:p w:rsidR="00597341" w:rsidRPr="00BB013D" w:rsidRDefault="00597341" w:rsidP="00597341">
      <w:pPr>
        <w:autoSpaceDE w:val="0"/>
        <w:autoSpaceDN w:val="0"/>
        <w:adjustRightInd w:val="0"/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В </w:t>
      </w:r>
      <w:hyperlink r:id="rId6" w:history="1">
        <w:r w:rsidRPr="00BB013D">
          <w:rPr>
            <w:rFonts w:ascii="Times New Roman" w:hAnsi="Times New Roman" w:cs="Times New Roman"/>
            <w:sz w:val="28"/>
            <w:szCs w:val="28"/>
          </w:rPr>
          <w:t>Правилах</w:t>
        </w:r>
      </w:hyperlink>
      <w:r w:rsidRPr="00BB013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услуг, утвержденных </w:t>
      </w:r>
      <w:hyperlink r:id="rId7" w:history="1">
        <w:r w:rsidRPr="00BB013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B013D">
        <w:rPr>
          <w:rFonts w:ascii="Times New Roman" w:hAnsi="Times New Roman" w:cs="Times New Roman"/>
          <w:sz w:val="28"/>
          <w:szCs w:val="28"/>
        </w:rPr>
        <w:t>:</w:t>
      </w:r>
    </w:p>
    <w:p w:rsidR="00597341" w:rsidRPr="00BB013D" w:rsidRDefault="00597341" w:rsidP="00597341">
      <w:pPr>
        <w:pStyle w:val="a3"/>
        <w:spacing w:line="23" w:lineRule="atLeast"/>
        <w:ind w:firstLine="709"/>
        <w:jc w:val="both"/>
        <w:rPr>
          <w:rFonts w:eastAsia="Times New Roman"/>
          <w:sz w:val="28"/>
          <w:szCs w:val="28"/>
        </w:rPr>
      </w:pP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1) подпункт  «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» </w:t>
      </w:r>
      <w:hyperlink r:id="rId8" w:history="1">
        <w:r w:rsidRPr="00BB013D">
          <w:rPr>
            <w:rFonts w:ascii="Times New Roman" w:hAnsi="Times New Roman" w:cs="Times New Roman"/>
            <w:sz w:val="28"/>
            <w:szCs w:val="28"/>
          </w:rPr>
          <w:t>пункта 3</w:t>
        </w:r>
      </w:hyperlink>
      <w:r w:rsidRPr="00BB013D">
        <w:rPr>
          <w:rFonts w:ascii="Times New Roman" w:hAnsi="Times New Roman" w:cs="Times New Roman"/>
          <w:sz w:val="28"/>
          <w:szCs w:val="28"/>
        </w:rPr>
        <w:t xml:space="preserve"> изложить  в следующей редакции: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)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(действий); работника многофункционального центра, организаций, предусмотренных частью 1.1 </w:t>
      </w:r>
      <w:r w:rsidRPr="00BB013D">
        <w:rPr>
          <w:rFonts w:ascii="Times New Roman" w:hAnsi="Times New Roman" w:cs="Times New Roman"/>
          <w:sz w:val="28"/>
          <w:szCs w:val="28"/>
        </w:rPr>
        <w:lastRenderedPageBreak/>
        <w:t>статьи 16 Федерального закона № 210-ФЗ, или их работников, предоставляющих муниципальные услуги, за несоблюдение ими требований регламентов при выполнении ими административных процедур (действий);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2) </w:t>
      </w:r>
      <w:r w:rsidR="000C20ED" w:rsidRPr="00BB013D">
        <w:rPr>
          <w:rFonts w:ascii="Times New Roman" w:hAnsi="Times New Roman" w:cs="Times New Roman"/>
          <w:sz w:val="28"/>
          <w:szCs w:val="28"/>
        </w:rPr>
        <w:t>пункт 6</w:t>
      </w:r>
      <w:r w:rsidRPr="00BB013D">
        <w:rPr>
          <w:rFonts w:ascii="Times New Roman" w:hAnsi="Times New Roman" w:cs="Times New Roman"/>
          <w:sz w:val="28"/>
          <w:szCs w:val="28"/>
        </w:rPr>
        <w:t>: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 «Срок, отведенный для проведения независимой экспертизы, указывается при размещении проекта административного регламента на официальном сайте в информационно-телекоммуникационной сети «Интернет»;</w:t>
      </w:r>
    </w:p>
    <w:p w:rsidR="000C20ED" w:rsidRPr="00BB013D" w:rsidRDefault="000C20ED" w:rsidP="000C20ED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341" w:rsidRPr="00BB013D" w:rsidRDefault="00597341" w:rsidP="000C20ED">
      <w:pPr>
        <w:pStyle w:val="ConsPlusNormal"/>
        <w:spacing w:line="23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7341" w:rsidRPr="00BB013D" w:rsidRDefault="000C20ED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3</w:t>
      </w:r>
      <w:r w:rsidR="00597341" w:rsidRPr="00BB013D">
        <w:rPr>
          <w:rFonts w:ascii="Times New Roman" w:hAnsi="Times New Roman" w:cs="Times New Roman"/>
          <w:sz w:val="28"/>
          <w:szCs w:val="28"/>
        </w:rPr>
        <w:t>) подпункт «</w:t>
      </w:r>
      <w:proofErr w:type="spellStart"/>
      <w:r w:rsidR="00597341" w:rsidRPr="00BB01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97341" w:rsidRPr="00BB013D">
        <w:rPr>
          <w:rFonts w:ascii="Times New Roman" w:hAnsi="Times New Roman" w:cs="Times New Roman"/>
          <w:sz w:val="28"/>
          <w:szCs w:val="28"/>
        </w:rPr>
        <w:t>» пункта 10 изложить в следующей редакции:</w:t>
      </w:r>
    </w:p>
    <w:p w:rsidR="00597341" w:rsidRPr="00BB013D" w:rsidRDefault="00597341" w:rsidP="00597341">
      <w:pPr>
        <w:spacing w:line="23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>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служащих,  многофункционального центра, организаций, указанных в части 1.1 статьи 16 Федерального закона № 210-ФЗ»;</w:t>
      </w:r>
    </w:p>
    <w:p w:rsidR="00597341" w:rsidRPr="00BB013D" w:rsidRDefault="000C20ED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4</w:t>
      </w:r>
      <w:r w:rsidR="00597341" w:rsidRPr="00BB013D">
        <w:rPr>
          <w:rFonts w:ascii="Times New Roman" w:hAnsi="Times New Roman" w:cs="Times New Roman"/>
          <w:sz w:val="28"/>
          <w:szCs w:val="28"/>
        </w:rPr>
        <w:t xml:space="preserve">)  в подпункте «и» пункта 12: 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Слова «исчерпывающий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регламента» заменить словами: «исчерпывающий перечень оснований для приостановления предоставления муниципальной услуги или отказа в предоставлении муниципальной услуги»;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6) в пункте 17: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первый абзац  изложить в следующей редакции: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«17. В разделе, касающемся досудебного (внесудебного) порядка обжалования решений и действий (бездействия) органа местного самоуправления 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района, предоставляющего муниципальную  услугу, а также их должностных лиц,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работников, указываются</w:t>
      </w:r>
      <w:proofErr w:type="gramStart"/>
      <w:r w:rsidRPr="00BB013D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BB013D">
        <w:rPr>
          <w:rFonts w:ascii="Times New Roman" w:hAnsi="Times New Roman" w:cs="Times New Roman"/>
          <w:sz w:val="28"/>
          <w:szCs w:val="28"/>
        </w:rPr>
        <w:t>;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подпункт «а» изложить в следующей редакции:</w:t>
      </w:r>
    </w:p>
    <w:p w:rsidR="00597341" w:rsidRPr="00BB013D" w:rsidRDefault="00597341" w:rsidP="00597341">
      <w:pPr>
        <w:pStyle w:val="ConsPlusNormal"/>
        <w:spacing w:line="23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«а) информация для заявителя о его праве подать жалобу на решение и (или) действие (бездействие) органа местного самоуправления </w:t>
      </w:r>
      <w:r w:rsidR="000C20ED" w:rsidRPr="00BB013D">
        <w:rPr>
          <w:rFonts w:ascii="Times New Roman" w:hAnsi="Times New Roman" w:cs="Times New Roman"/>
          <w:sz w:val="28"/>
          <w:szCs w:val="28"/>
        </w:rPr>
        <w:t xml:space="preserve">администрации Ивановского сельсовета 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района и (или) его должностных лиц, муниципальных  служащих </w:t>
      </w:r>
      <w:r w:rsidR="000C20ED" w:rsidRPr="00BB013D">
        <w:rPr>
          <w:rFonts w:ascii="Times New Roman" w:hAnsi="Times New Roman" w:cs="Times New Roman"/>
          <w:sz w:val="28"/>
          <w:szCs w:val="28"/>
        </w:rPr>
        <w:t xml:space="preserve">Ивановского сельсовета 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района и его должностных лиц при предоставлении муниципальной услуги, многофункционального центра, работника многофункционального центра, а также организаций, осуществляющих функции по предоставлению государственных услуг, или их работников (далее - жалоба)»</w:t>
      </w:r>
      <w:proofErr w:type="gramStart"/>
      <w:r w:rsidRPr="00BB013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BB013D">
        <w:rPr>
          <w:rFonts w:ascii="Times New Roman" w:hAnsi="Times New Roman" w:cs="Times New Roman"/>
          <w:sz w:val="28"/>
          <w:szCs w:val="28"/>
        </w:rPr>
        <w:t>.</w:t>
      </w:r>
    </w:p>
    <w:p w:rsidR="00597341" w:rsidRPr="00BB013D" w:rsidRDefault="00597341" w:rsidP="00597341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7341" w:rsidRPr="00BB013D" w:rsidRDefault="00597341" w:rsidP="00597341">
      <w:pPr>
        <w:spacing w:line="23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2. </w:t>
      </w:r>
      <w:r w:rsidR="00BB013D" w:rsidRPr="00BB013D">
        <w:rPr>
          <w:rFonts w:ascii="Times New Roman" w:hAnsi="Times New Roman" w:cs="Times New Roman"/>
          <w:sz w:val="28"/>
          <w:szCs w:val="28"/>
        </w:rPr>
        <w:t xml:space="preserve">Ведущему специалисту </w:t>
      </w:r>
      <w:proofErr w:type="gramStart"/>
      <w:r w:rsidR="00BB013D" w:rsidRPr="00BB013D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BB013D" w:rsidRPr="00BB013D">
        <w:rPr>
          <w:rFonts w:ascii="Times New Roman" w:hAnsi="Times New Roman" w:cs="Times New Roman"/>
          <w:sz w:val="28"/>
          <w:szCs w:val="28"/>
        </w:rPr>
        <w:t>ксперту Волобуевой Т.Н.</w:t>
      </w:r>
      <w:r w:rsidRPr="00BB013D"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="00BB013D" w:rsidRPr="00BB013D">
        <w:rPr>
          <w:rFonts w:ascii="Times New Roman" w:hAnsi="Times New Roman" w:cs="Times New Roman"/>
          <w:sz w:val="28"/>
          <w:szCs w:val="28"/>
        </w:rPr>
        <w:t>размещение</w:t>
      </w:r>
      <w:r w:rsidRPr="00BB013D">
        <w:rPr>
          <w:rFonts w:ascii="Times New Roman" w:hAnsi="Times New Roman" w:cs="Times New Roman"/>
          <w:sz w:val="28"/>
          <w:szCs w:val="28"/>
        </w:rPr>
        <w:t xml:space="preserve"> настоящего постановления в информационно-телекоммуникационной сети «Интернет» на официальном сайте муниципального района «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район» Курской области</w:t>
      </w:r>
      <w:r w:rsidR="00BB013D" w:rsidRPr="00BB013D">
        <w:rPr>
          <w:rFonts w:ascii="Times New Roman" w:hAnsi="Times New Roman" w:cs="Times New Roman"/>
          <w:sz w:val="28"/>
          <w:szCs w:val="28"/>
        </w:rPr>
        <w:t>, а также на информационных стендах администрации Ивановского сельсовета</w:t>
      </w:r>
      <w:r w:rsidRPr="00BB013D">
        <w:rPr>
          <w:rFonts w:ascii="Times New Roman" w:hAnsi="Times New Roman" w:cs="Times New Roman"/>
          <w:sz w:val="28"/>
          <w:szCs w:val="28"/>
        </w:rPr>
        <w:t>.</w:t>
      </w:r>
    </w:p>
    <w:p w:rsidR="00597341" w:rsidRPr="00BB013D" w:rsidRDefault="00597341" w:rsidP="00597341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97341" w:rsidRPr="00BB013D" w:rsidRDefault="00597341" w:rsidP="00597341">
      <w:pPr>
        <w:spacing w:line="23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B01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013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BB013D" w:rsidRPr="00BB013D">
        <w:rPr>
          <w:rFonts w:ascii="Times New Roman" w:hAnsi="Times New Roman" w:cs="Times New Roman"/>
          <w:sz w:val="28"/>
          <w:szCs w:val="28"/>
        </w:rPr>
        <w:t>оставляю за собой</w:t>
      </w:r>
    </w:p>
    <w:p w:rsidR="00597341" w:rsidRPr="00BB013D" w:rsidRDefault="00597341" w:rsidP="00597341">
      <w:pPr>
        <w:spacing w:line="23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00C9" w:rsidRPr="00BB013D" w:rsidRDefault="00597341" w:rsidP="00597341">
      <w:pPr>
        <w:spacing w:line="23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</w:t>
      </w:r>
    </w:p>
    <w:p w:rsidR="008A00C9" w:rsidRPr="00BB013D" w:rsidRDefault="008A00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8"/>
        </w:rPr>
      </w:pPr>
    </w:p>
    <w:p w:rsidR="008A00C9" w:rsidRPr="00BB013D" w:rsidRDefault="0059734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18"/>
        </w:rPr>
      </w:pPr>
      <w:r w:rsidRPr="00BB013D"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</w:t>
      </w:r>
    </w:p>
    <w:p w:rsidR="00597341" w:rsidRPr="00BB013D" w:rsidRDefault="0059734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p w:rsidR="00597341" w:rsidRPr="00BB013D" w:rsidRDefault="00597341" w:rsidP="005973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013D">
        <w:rPr>
          <w:rFonts w:ascii="Times New Roman" w:hAnsi="Times New Roman" w:cs="Times New Roman"/>
          <w:sz w:val="28"/>
          <w:szCs w:val="28"/>
        </w:rPr>
        <w:t>Глава Ивановского сельсовета</w:t>
      </w:r>
    </w:p>
    <w:p w:rsidR="008A00C9" w:rsidRPr="00BB013D" w:rsidRDefault="00597341" w:rsidP="00597341">
      <w:pPr>
        <w:spacing w:after="0"/>
        <w:rPr>
          <w:rFonts w:ascii="Times New Roman" w:eastAsia="Calibri" w:hAnsi="Times New Roman" w:cs="Times New Roman"/>
        </w:rPr>
      </w:pPr>
      <w:r w:rsidRPr="00BB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01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B013D">
        <w:rPr>
          <w:rFonts w:ascii="Times New Roman" w:hAnsi="Times New Roman" w:cs="Times New Roman"/>
          <w:sz w:val="28"/>
          <w:szCs w:val="28"/>
        </w:rPr>
        <w:t xml:space="preserve"> района Курской области    </w:t>
      </w:r>
      <w:r w:rsidR="00BB013D" w:rsidRPr="00BB013D">
        <w:rPr>
          <w:rFonts w:ascii="Times New Roman" w:hAnsi="Times New Roman" w:cs="Times New Roman"/>
          <w:sz w:val="28"/>
          <w:szCs w:val="28"/>
        </w:rPr>
        <w:t xml:space="preserve">                       Э.Г.Казаков</w:t>
      </w:r>
    </w:p>
    <w:sectPr w:rsidR="008A00C9" w:rsidRPr="00BB013D" w:rsidSect="00F44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A00C9"/>
    <w:rsid w:val="000650E2"/>
    <w:rsid w:val="000C20ED"/>
    <w:rsid w:val="000F64AF"/>
    <w:rsid w:val="00597341"/>
    <w:rsid w:val="007D2E8D"/>
    <w:rsid w:val="008A00C9"/>
    <w:rsid w:val="00A84DD1"/>
    <w:rsid w:val="00BB013D"/>
    <w:rsid w:val="00F44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3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ConsPlusNormal">
    <w:name w:val="ConsPlusNormal"/>
    <w:rsid w:val="00597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F1A7CCDC8D895A48E56A3A29EFD75351D90A5B6D862A50F445DD69693898D365hBY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21229939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1229939.2000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3</cp:revision>
  <cp:lastPrinted>2018-03-29T14:52:00Z</cp:lastPrinted>
  <dcterms:created xsi:type="dcterms:W3CDTF">2018-03-29T14:49:00Z</dcterms:created>
  <dcterms:modified xsi:type="dcterms:W3CDTF">2018-03-29T14:52:00Z</dcterms:modified>
</cp:coreProperties>
</file>