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C4625A" w:rsidRDefault="003E2BC7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C4625A">
        <w:rPr>
          <w:sz w:val="32"/>
          <w:szCs w:val="32"/>
        </w:rPr>
        <w:t xml:space="preserve"> СЕЛЬСОВЕТА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4625A" w:rsidRPr="00C4625A" w:rsidRDefault="007F1E32" w:rsidP="007F1E3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30 д</w:t>
      </w:r>
      <w:r w:rsidR="003E2BC7">
        <w:rPr>
          <w:sz w:val="32"/>
          <w:szCs w:val="32"/>
        </w:rPr>
        <w:t>екабр</w:t>
      </w:r>
      <w:r>
        <w:rPr>
          <w:sz w:val="32"/>
          <w:szCs w:val="32"/>
        </w:rPr>
        <w:t>я</w:t>
      </w:r>
      <w:r w:rsidR="003E2BC7">
        <w:rPr>
          <w:sz w:val="32"/>
          <w:szCs w:val="32"/>
        </w:rPr>
        <w:t xml:space="preserve"> 2021</w:t>
      </w:r>
      <w:r>
        <w:rPr>
          <w:sz w:val="32"/>
          <w:szCs w:val="32"/>
        </w:rPr>
        <w:t xml:space="preserve"> года                                        </w:t>
      </w:r>
      <w:r w:rsidR="003E2BC7">
        <w:rPr>
          <w:sz w:val="32"/>
          <w:szCs w:val="32"/>
        </w:rPr>
        <w:t xml:space="preserve"> </w:t>
      </w:r>
      <w:r>
        <w:rPr>
          <w:sz w:val="32"/>
          <w:szCs w:val="32"/>
        </w:rPr>
        <w:t>№69/11</w:t>
      </w:r>
    </w:p>
    <w:p w:rsidR="003E2BC7" w:rsidRDefault="003E2BC7" w:rsidP="00C4625A">
      <w:pPr>
        <w:jc w:val="center"/>
        <w:rPr>
          <w:rFonts w:ascii="Arial" w:hAnsi="Arial" w:cs="Arial"/>
          <w:b/>
          <w:sz w:val="32"/>
          <w:szCs w:val="32"/>
        </w:rPr>
      </w:pPr>
    </w:p>
    <w:p w:rsidR="00C4625A" w:rsidRPr="00C4625A" w:rsidRDefault="00C4625A" w:rsidP="00C4625A">
      <w:pPr>
        <w:jc w:val="center"/>
        <w:rPr>
          <w:rFonts w:ascii="Arial" w:hAnsi="Arial" w:cs="Arial"/>
          <w:b/>
          <w:sz w:val="32"/>
          <w:szCs w:val="32"/>
        </w:rPr>
      </w:pPr>
      <w:r w:rsidRPr="00C4625A">
        <w:rPr>
          <w:rFonts w:ascii="Arial" w:hAnsi="Arial" w:cs="Arial"/>
          <w:b/>
          <w:sz w:val="32"/>
          <w:szCs w:val="32"/>
        </w:rPr>
        <w:t>Об утверждении Положения о порядке планирования приватизации и принятия решений об условиях приватизации муниципального имущества муниципального образования «</w:t>
      </w:r>
      <w:r w:rsidR="003E2BC7">
        <w:rPr>
          <w:rFonts w:ascii="Arial" w:hAnsi="Arial" w:cs="Arial"/>
          <w:b/>
          <w:sz w:val="32"/>
          <w:szCs w:val="32"/>
        </w:rPr>
        <w:t>Ивановский</w:t>
      </w:r>
      <w:r w:rsidRPr="00C4625A">
        <w:rPr>
          <w:rFonts w:ascii="Arial" w:hAnsi="Arial" w:cs="Arial"/>
          <w:b/>
          <w:sz w:val="32"/>
          <w:szCs w:val="32"/>
        </w:rPr>
        <w:t xml:space="preserve"> сельсовет» Солнцевского района</w:t>
      </w:r>
    </w:p>
    <w:p w:rsidR="0042576E" w:rsidRPr="00C4625A" w:rsidRDefault="00C4625A" w:rsidP="00C462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</w:pPr>
      <w:r w:rsidRPr="00C4625A">
        <w:rPr>
          <w:b w:val="0"/>
          <w:sz w:val="32"/>
          <w:szCs w:val="32"/>
        </w:rPr>
        <w:t xml:space="preserve"> </w:t>
      </w:r>
      <w:r w:rsidRPr="00C4625A">
        <w:rPr>
          <w:sz w:val="32"/>
          <w:szCs w:val="32"/>
        </w:rPr>
        <w:t xml:space="preserve"> </w:t>
      </w:r>
    </w:p>
    <w:p w:rsidR="0042576E" w:rsidRPr="00C4625A" w:rsidRDefault="0042576E" w:rsidP="00C4625A">
      <w:pPr>
        <w:pStyle w:val="a7"/>
        <w:ind w:right="-569" w:firstLine="708"/>
        <w:rPr>
          <w:rFonts w:ascii="Times New Roman" w:hAnsi="Times New Roman"/>
          <w:sz w:val="28"/>
          <w:szCs w:val="28"/>
        </w:rPr>
      </w:pPr>
      <w:r w:rsidRPr="0042576E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Pr="0042576E">
          <w:rPr>
            <w:rFonts w:ascii="Times New Roman" w:hAnsi="Times New Roman"/>
            <w:sz w:val="28"/>
            <w:szCs w:val="28"/>
          </w:rPr>
          <w:t>закон</w:t>
        </w:r>
      </w:hyperlink>
      <w:r w:rsidRPr="0042576E">
        <w:rPr>
          <w:rFonts w:ascii="Times New Roman" w:hAnsi="Times New Roman"/>
          <w:sz w:val="28"/>
          <w:szCs w:val="28"/>
        </w:rPr>
        <w:t>ами</w:t>
      </w:r>
      <w:proofErr w:type="gramEnd"/>
      <w:r w:rsidRPr="0042576E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</w:t>
      </w:r>
      <w:r w:rsidR="00C4625A">
        <w:rPr>
          <w:rFonts w:ascii="Times New Roman" w:hAnsi="Times New Roman"/>
          <w:sz w:val="28"/>
          <w:szCs w:val="28"/>
        </w:rPr>
        <w:t>изации федерального имущества»</w:t>
      </w:r>
      <w:r w:rsidRPr="0042576E">
        <w:rPr>
          <w:rFonts w:ascii="Times New Roman" w:hAnsi="Times New Roman"/>
          <w:sz w:val="28"/>
          <w:szCs w:val="28"/>
        </w:rPr>
        <w:t>,</w:t>
      </w:r>
      <w:r w:rsidR="00C4625A" w:rsidRPr="00C4625A">
        <w:rPr>
          <w:rFonts w:ascii="Times New Roman" w:hAnsi="Times New Roman"/>
          <w:sz w:val="28"/>
          <w:szCs w:val="28"/>
        </w:rPr>
        <w:t xml:space="preserve"> </w:t>
      </w:r>
      <w:r w:rsidR="00C4625A" w:rsidRPr="001921D3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3E2BC7">
        <w:rPr>
          <w:rFonts w:ascii="Times New Roman" w:hAnsi="Times New Roman"/>
          <w:sz w:val="28"/>
          <w:szCs w:val="28"/>
        </w:rPr>
        <w:t>Ивановского</w:t>
      </w:r>
      <w:r w:rsidR="00C4625A" w:rsidRPr="001921D3">
        <w:rPr>
          <w:rFonts w:ascii="Times New Roman" w:hAnsi="Times New Roman"/>
          <w:sz w:val="28"/>
          <w:szCs w:val="28"/>
        </w:rPr>
        <w:t xml:space="preserve"> сельсовета Солнцевского района РЕШИЛО:</w:t>
      </w:r>
      <w:r w:rsidR="00C4625A">
        <w:rPr>
          <w:rFonts w:ascii="Times New Roman" w:hAnsi="Times New Roman"/>
          <w:b/>
          <w:sz w:val="28"/>
          <w:szCs w:val="28"/>
        </w:rPr>
        <w:t xml:space="preserve"> </w:t>
      </w:r>
    </w:p>
    <w:p w:rsidR="0042576E" w:rsidRPr="00C4625A" w:rsidRDefault="0042576E" w:rsidP="00C4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76E">
        <w:rPr>
          <w:rFonts w:ascii="Times New Roman" w:eastAsia="Calibri" w:hAnsi="Times New Roman"/>
          <w:sz w:val="28"/>
          <w:szCs w:val="28"/>
          <w:lang w:eastAsia="en-US"/>
        </w:rPr>
        <w:t>1. Утвердить Положение о порядке планирования приватизации и принятия решений об условиях приватизации муниципального имущес</w:t>
      </w:r>
      <w:r w:rsidR="00C4625A">
        <w:rPr>
          <w:rFonts w:ascii="Times New Roman" w:eastAsia="Calibri" w:hAnsi="Times New Roman"/>
          <w:sz w:val="28"/>
          <w:szCs w:val="28"/>
          <w:lang w:eastAsia="en-US"/>
        </w:rPr>
        <w:t>тва муниципального образования «</w:t>
      </w:r>
      <w:r w:rsidR="003E2BC7">
        <w:rPr>
          <w:rFonts w:ascii="Times New Roman" w:eastAsia="Calibri" w:hAnsi="Times New Roman"/>
          <w:sz w:val="28"/>
          <w:szCs w:val="28"/>
          <w:lang w:eastAsia="en-US"/>
        </w:rPr>
        <w:t>Ивановский</w:t>
      </w:r>
      <w:r w:rsidR="00C4625A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proofErr w:type="gramStart"/>
      <w:r w:rsidR="00C4625A">
        <w:rPr>
          <w:rFonts w:ascii="Times New Roman" w:eastAsia="Calibri" w:hAnsi="Times New Roman"/>
          <w:sz w:val="28"/>
          <w:szCs w:val="28"/>
          <w:lang w:eastAsia="en-US"/>
        </w:rPr>
        <w:t>»С</w:t>
      </w:r>
      <w:proofErr w:type="gramEnd"/>
      <w:r w:rsidR="00C4625A">
        <w:rPr>
          <w:rFonts w:ascii="Times New Roman" w:eastAsia="Calibri" w:hAnsi="Times New Roman"/>
          <w:sz w:val="28"/>
          <w:szCs w:val="28"/>
          <w:lang w:eastAsia="en-US"/>
        </w:rPr>
        <w:t>олнцевского района</w:t>
      </w:r>
      <w:r w:rsidRPr="0042576E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приложению.</w:t>
      </w:r>
    </w:p>
    <w:p w:rsidR="00DF104D" w:rsidRPr="00BD32EB" w:rsidRDefault="00C4625A" w:rsidP="00DF10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F104D" w:rsidRPr="00BD32EB">
        <w:rPr>
          <w:rFonts w:ascii="Times New Roman" w:eastAsia="Calibri" w:hAnsi="Times New Roman"/>
          <w:sz w:val="28"/>
          <w:szCs w:val="28"/>
          <w:lang w:eastAsia="en-US"/>
        </w:rPr>
        <w:t>Настоящее решение вступает в силу после его официальногоопубликования (обнародования)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 в установленном порядке.</w:t>
      </w:r>
    </w:p>
    <w:p w:rsidR="00DF104D" w:rsidRDefault="00DF104D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76E" w:rsidRDefault="0042576E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76E" w:rsidRDefault="0042576E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4625A" w:rsidRPr="00A54426" w:rsidRDefault="003E2BC7" w:rsidP="00C4625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C4625A" w:rsidRPr="00A54426">
        <w:rPr>
          <w:rFonts w:ascii="Times New Roman" w:hAnsi="Times New Roman"/>
          <w:sz w:val="28"/>
          <w:szCs w:val="28"/>
        </w:rPr>
        <w:t xml:space="preserve"> сельсовета 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Солнцевского района                                      </w:t>
      </w:r>
      <w:r w:rsidR="003E2BC7">
        <w:rPr>
          <w:rFonts w:ascii="Times New Roman" w:hAnsi="Times New Roman"/>
          <w:sz w:val="28"/>
          <w:szCs w:val="28"/>
        </w:rPr>
        <w:t>С.Г.Кульпинова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</w:p>
    <w:p w:rsidR="00C4625A" w:rsidRPr="00A54426" w:rsidRDefault="003E2BC7" w:rsidP="00C4625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4625A" w:rsidRPr="00A54426">
        <w:rPr>
          <w:rFonts w:ascii="Times New Roman" w:hAnsi="Times New Roman"/>
          <w:sz w:val="28"/>
          <w:szCs w:val="28"/>
        </w:rPr>
        <w:t>Г</w:t>
      </w:r>
      <w:proofErr w:type="gramEnd"/>
      <w:r w:rsidR="00C4625A" w:rsidRPr="00A544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4625A" w:rsidRPr="00A54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Ивановского</w:t>
      </w:r>
      <w:r w:rsidR="00C4625A" w:rsidRPr="00A54426">
        <w:rPr>
          <w:rFonts w:ascii="Times New Roman" w:hAnsi="Times New Roman"/>
          <w:sz w:val="28"/>
          <w:szCs w:val="28"/>
        </w:rPr>
        <w:t xml:space="preserve"> сельсовета</w:t>
      </w:r>
    </w:p>
    <w:p w:rsidR="00C4625A" w:rsidRPr="00A54426" w:rsidRDefault="00C4625A" w:rsidP="00C4625A">
      <w:pPr>
        <w:pStyle w:val="a7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Солнцевского района                                      </w:t>
      </w:r>
      <w:r w:rsidR="003E2BC7">
        <w:rPr>
          <w:rFonts w:ascii="Times New Roman" w:hAnsi="Times New Roman"/>
          <w:sz w:val="28"/>
          <w:szCs w:val="28"/>
        </w:rPr>
        <w:t>Т.П.Никифорова</w:t>
      </w: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BC7" w:rsidRDefault="003E2BC7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BC7" w:rsidRDefault="003E2BC7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C4625A" w:rsidRDefault="00C4625A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Собрания </w:t>
      </w:r>
      <w:r w:rsidR="0042576E"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F1E32" w:rsidRDefault="003E2BC7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C4625A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42576E" w:rsidRDefault="00C4625A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Солнцевского района</w:t>
      </w:r>
    </w:p>
    <w:p w:rsidR="007F1E32" w:rsidRPr="0042576E" w:rsidRDefault="007F1E32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30.12.2021 года №69/11</w:t>
      </w:r>
    </w:p>
    <w:p w:rsidR="0042576E" w:rsidRPr="0042576E" w:rsidRDefault="00C4625A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30"/>
      <w:bookmarkEnd w:id="0"/>
      <w:r w:rsidRPr="0042576E">
        <w:rPr>
          <w:rFonts w:ascii="Times New Roman" w:eastAsia="Calibri" w:hAnsi="Times New Roman"/>
          <w:sz w:val="24"/>
          <w:szCs w:val="24"/>
          <w:lang w:eastAsia="en-US"/>
        </w:rPr>
        <w:t>Положение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о порядке планирования приватизации и принятия решений об условиях приватизации муниципального имущес</w:t>
      </w:r>
      <w:r w:rsidR="00C4625A">
        <w:rPr>
          <w:rFonts w:ascii="Times New Roman" w:eastAsia="Calibri" w:hAnsi="Times New Roman"/>
          <w:sz w:val="24"/>
          <w:szCs w:val="24"/>
          <w:lang w:eastAsia="en-US"/>
        </w:rPr>
        <w:t>тва муниципального образования 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C4625A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</w:t>
      </w:r>
      <w:proofErr w:type="gramStart"/>
      <w:r w:rsidR="00C4625A">
        <w:rPr>
          <w:rFonts w:ascii="Times New Roman" w:eastAsia="Calibri" w:hAnsi="Times New Roman"/>
          <w:sz w:val="24"/>
          <w:szCs w:val="24"/>
          <w:lang w:eastAsia="en-US"/>
        </w:rPr>
        <w:t>»С</w:t>
      </w:r>
      <w:proofErr w:type="gramEnd"/>
      <w:r w:rsidR="00C4625A">
        <w:rPr>
          <w:rFonts w:ascii="Times New Roman" w:eastAsia="Calibri" w:hAnsi="Times New Roman"/>
          <w:sz w:val="24"/>
          <w:szCs w:val="24"/>
          <w:lang w:eastAsia="en-US"/>
        </w:rPr>
        <w:t>олнцевского района Курской области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38"/>
      <w:bookmarkEnd w:id="1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Положение разработано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9466E1" w:rsidRPr="009466E1">
        <w:rPr>
          <w:rFonts w:ascii="Times New Roman" w:eastAsia="Calibri" w:hAnsi="Times New Roman"/>
          <w:sz w:val="24"/>
          <w:szCs w:val="24"/>
          <w:lang w:eastAsia="en-US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</w:t>
      </w:r>
      <w:r w:rsidR="00C4625A">
        <w:rPr>
          <w:rFonts w:ascii="Times New Roman" w:eastAsia="Calibri" w:hAnsi="Times New Roman"/>
          <w:sz w:val="24"/>
          <w:szCs w:val="24"/>
          <w:lang w:eastAsia="en-US"/>
        </w:rPr>
        <w:t>изации</w:t>
      </w:r>
      <w:proofErr w:type="gramEnd"/>
      <w:r w:rsidR="00C4625A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имущества»,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и определяет порядок, содержание, структуру и сроки формирования перечня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</w:t>
      </w:r>
      <w:proofErr w:type="gramStart"/>
      <w:r w:rsidR="003F44C2">
        <w:rPr>
          <w:rFonts w:ascii="Times New Roman" w:eastAsia="Calibri" w:hAnsi="Times New Roman"/>
          <w:sz w:val="24"/>
          <w:szCs w:val="24"/>
          <w:lang w:eastAsia="en-US"/>
        </w:rPr>
        <w:t>»С</w:t>
      </w:r>
      <w:proofErr w:type="gramEnd"/>
      <w:r w:rsidR="003F44C2">
        <w:rPr>
          <w:rFonts w:ascii="Times New Roman" w:eastAsia="Calibri" w:hAnsi="Times New Roman"/>
          <w:sz w:val="24"/>
          <w:szCs w:val="24"/>
          <w:lang w:eastAsia="en-US"/>
        </w:rPr>
        <w:t>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, предназначенного к приватизации в очередном финансовом году и плановом периоде, порядок принятия решений об условиях приватизации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сельсовет»Солнцевского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2. В целях планирования приватизации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</w:t>
      </w:r>
      <w:proofErr w:type="gramStart"/>
      <w:r w:rsidR="003F44C2">
        <w:rPr>
          <w:rFonts w:ascii="Times New Roman" w:eastAsia="Calibri" w:hAnsi="Times New Roman"/>
          <w:sz w:val="24"/>
          <w:szCs w:val="24"/>
          <w:lang w:eastAsia="en-US"/>
        </w:rPr>
        <w:t>»С</w:t>
      </w:r>
      <w:proofErr w:type="gramEnd"/>
      <w:r w:rsidR="003F44C2">
        <w:rPr>
          <w:rFonts w:ascii="Times New Roman" w:eastAsia="Calibri" w:hAnsi="Times New Roman"/>
          <w:sz w:val="24"/>
          <w:szCs w:val="24"/>
          <w:lang w:eastAsia="en-US"/>
        </w:rPr>
        <w:t>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муниципальное имущество) разрабатывается прогнозный план (программа) приватизации муниципального имущества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сельсовет»Солнцевского района Курской области</w:t>
      </w:r>
      <w:r w:rsidR="003F44C2"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на очередной финансовый год и плановый период (далее – прогнозный план приватизации) в соответствии с основными направлениями налоговой и бюджетной политики муниципального образования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сельсовет»Солнцевского района Курской области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депутатов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, подготовку соответствующих проектов решений осуществляет адми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нистрация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4. Подготовка Прогнозного плана приватизации осуществляется с учетом предложений органов местного самоуправления сельского поселения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предприятий и учрежде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ний сельского поселения</w:t>
      </w:r>
      <w:proofErr w:type="gramStart"/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акционерных обществ, акции которых находятся в муниципальной собственности.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42576E"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  <w:t>Прогнозный план приватизации содержит: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иного имущества, составляющего муниципальную казну 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«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Ивановский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</w:t>
      </w:r>
      <w:proofErr w:type="gramStart"/>
      <w:r w:rsidR="003F44C2">
        <w:rPr>
          <w:rFonts w:ascii="Times New Roman" w:eastAsia="Calibri" w:hAnsi="Times New Roman"/>
          <w:sz w:val="24"/>
          <w:szCs w:val="24"/>
          <w:lang w:eastAsia="en-US"/>
        </w:rPr>
        <w:t>»С</w:t>
      </w:r>
      <w:proofErr w:type="gramEnd"/>
      <w:r w:rsidR="003F44C2">
        <w:rPr>
          <w:rFonts w:ascii="Times New Roman" w:eastAsia="Calibri" w:hAnsi="Times New Roman"/>
          <w:sz w:val="24"/>
          <w:szCs w:val="24"/>
          <w:lang w:eastAsia="en-US"/>
        </w:rPr>
        <w:t>олнцевского района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(далее – казна) с указанием характеристики соответствующего имущества;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2) сведения об акционерных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уставной капитал иных акционерных обществ;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3) сведения об ином имуществе, составляющем казну, которое подлежит внесению в уставной капитал акционерных обществ;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proofErr w:type="gramStart"/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4) прогноз объемов поступлений в бюд</w:t>
      </w:r>
      <w:r w:rsidR="003F44C2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жет сельского поселения 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  <w:proofErr w:type="gramEnd"/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6. При включении муниципального имущества в Прогнозный план приватизации указываются: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1) для муниципальных унитарных предприятий – наименование и место нахождения;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2) для акций акционерных обществ, находящихся в муниципальной собственности: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акционерного общества;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принадлежащих муниципальному образованию акций в общем количестве акций акционерного общества, либо, если доля акций менее 0,01 процента, – количество акций;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и количество акций, подлежащих приватизации;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общества с ограниченной ответственностью;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4) для иного имущества – наименование, местонахождение, кадастровый номер (для недвижимого имущества) и назначение имущества.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объектам речного порта, дополнительно указывается информация об отнесении его к объектам культурного наследия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Федерации», либо объектам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речного порта.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7. Проект Прогнозного плана приватизации подле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жит внесению Собранию депутатов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не позднее 1 декабря текущего года и подлежит утверждению не позднее 10 рабочих дней до начала очередного финансового года.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8. Прогнозный план приватизации размещае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тся администрацией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в течение 15 календарных дней со дня его утверждения.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9. Отчет о результатах приватизации подлежит еж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егодному внесению Собранию депутатов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не позднее 1 марта года, следующего за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>отчетным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11. Решения об условиях приватизации принимаются правовым актом администра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ции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Подготовку проектов решений об условиях приватизации муниципального имущества обеспечивает администра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ция </w:t>
      </w:r>
      <w:r w:rsidR="003E2BC7">
        <w:rPr>
          <w:rFonts w:ascii="Times New Roman" w:eastAsia="Calibri" w:hAnsi="Times New Roman"/>
          <w:sz w:val="24"/>
          <w:szCs w:val="24"/>
          <w:lang w:eastAsia="en-US"/>
        </w:rPr>
        <w:t>Ивановского</w:t>
      </w:r>
      <w:r w:rsidR="003F44C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Солнцевского района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12. В решении об условиях приватизации муниципального имущества должны содержаться следующие сведения: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имущества и иные позволяющие его индивидуализировать данные (характеристика имущества);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способ приватизации муниципального имущества;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начальная цена имущества;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срок рассрочки платежа (в случае ее предоставления);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перечень объектов (в том числе исключительных прав) не подлежащих приватизации в составе имущественного комплекса унитарного предприятия;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>создаваемых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течение 10 календарных дней со дня принятия этого решения.</w:t>
      </w: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576E" w:rsidSect="00C675D6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2EEF"/>
    <w:rsid w:val="000075BD"/>
    <w:rsid w:val="000A1A11"/>
    <w:rsid w:val="000D30C7"/>
    <w:rsid w:val="002A6FE9"/>
    <w:rsid w:val="002D419D"/>
    <w:rsid w:val="003E2BC7"/>
    <w:rsid w:val="003F1860"/>
    <w:rsid w:val="003F44C2"/>
    <w:rsid w:val="0042576E"/>
    <w:rsid w:val="004A5E99"/>
    <w:rsid w:val="005832A4"/>
    <w:rsid w:val="00652BC4"/>
    <w:rsid w:val="00652EEF"/>
    <w:rsid w:val="006666C2"/>
    <w:rsid w:val="006C1211"/>
    <w:rsid w:val="007A411B"/>
    <w:rsid w:val="007E6C49"/>
    <w:rsid w:val="007F1E32"/>
    <w:rsid w:val="008349CF"/>
    <w:rsid w:val="00867505"/>
    <w:rsid w:val="00870C3C"/>
    <w:rsid w:val="00897887"/>
    <w:rsid w:val="008A382B"/>
    <w:rsid w:val="009466E1"/>
    <w:rsid w:val="00A44F05"/>
    <w:rsid w:val="00A91EAB"/>
    <w:rsid w:val="00AB4652"/>
    <w:rsid w:val="00B65AA9"/>
    <w:rsid w:val="00B92599"/>
    <w:rsid w:val="00BE7969"/>
    <w:rsid w:val="00C4625A"/>
    <w:rsid w:val="00C65BDE"/>
    <w:rsid w:val="00D163BC"/>
    <w:rsid w:val="00DC1667"/>
    <w:rsid w:val="00DF104D"/>
    <w:rsid w:val="00F4406C"/>
    <w:rsid w:val="00F55D98"/>
    <w:rsid w:val="00F66815"/>
    <w:rsid w:val="00F91C7E"/>
    <w:rsid w:val="00FF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B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B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B4652"/>
    <w:rPr>
      <w:color w:val="0000FF"/>
      <w:u w:val="single"/>
    </w:rPr>
  </w:style>
  <w:style w:type="table" w:styleId="a4">
    <w:name w:val="Table Grid"/>
    <w:basedOn w:val="a1"/>
    <w:uiPriority w:val="39"/>
    <w:rsid w:val="0089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4625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No Spacing"/>
    <w:uiPriority w:val="1"/>
    <w:qFormat/>
    <w:rsid w:val="00C462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3EB0A8CD810837D8A1ABB17492DEDE49CD29543DB433652CF2AB455BAB3FB2B385AA202C86811Cj1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19</cp:revision>
  <cp:lastPrinted>2022-01-08T14:02:00Z</cp:lastPrinted>
  <dcterms:created xsi:type="dcterms:W3CDTF">2020-12-03T03:57:00Z</dcterms:created>
  <dcterms:modified xsi:type="dcterms:W3CDTF">2022-01-08T14:02:00Z</dcterms:modified>
</cp:coreProperties>
</file>