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9CA" w:rsidRPr="00305627" w:rsidRDefault="00B279CA">
      <w:pPr>
        <w:spacing w:after="0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F15B0" w:rsidRPr="00305627" w:rsidRDefault="006F15B0" w:rsidP="006F15B0">
      <w:pPr>
        <w:jc w:val="center"/>
        <w:rPr>
          <w:rFonts w:ascii="Arial" w:eastAsia="Arial Unicode MS" w:hAnsi="Arial" w:cs="Arial"/>
          <w:b/>
          <w:i/>
          <w:noProof/>
          <w:lang w:eastAsia="ru-RU"/>
        </w:rPr>
      </w:pPr>
      <w:r w:rsidRPr="00305627">
        <w:rPr>
          <w:rFonts w:ascii="Arial" w:eastAsia="Arial Unicode MS" w:hAnsi="Arial" w:cs="Arial"/>
          <w:b/>
          <w:i/>
          <w:noProof/>
          <w:lang w:eastAsia="ru-RU"/>
        </w:rPr>
        <w:drawing>
          <wp:anchor distT="0" distB="0" distL="6401435" distR="6401435" simplePos="0" relativeHeight="251662336" behindDoc="0" locked="0" layoutInCell="1" allowOverlap="1">
            <wp:simplePos x="0" y="0"/>
            <wp:positionH relativeFrom="column">
              <wp:posOffset>2579370</wp:posOffset>
            </wp:positionH>
            <wp:positionV relativeFrom="paragraph">
              <wp:posOffset>-427355</wp:posOffset>
            </wp:positionV>
            <wp:extent cx="990600" cy="1028700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15B0" w:rsidRPr="00305627" w:rsidRDefault="006F15B0" w:rsidP="006F15B0">
      <w:pPr>
        <w:spacing w:after="0" w:line="240" w:lineRule="auto"/>
        <w:jc w:val="center"/>
        <w:rPr>
          <w:rFonts w:ascii="Arial" w:eastAsia="Arial Unicode MS" w:hAnsi="Arial" w:cs="Arial"/>
          <w:b/>
          <w:bCs/>
          <w:sz w:val="32"/>
          <w:szCs w:val="32"/>
          <w:lang w:eastAsia="en-US"/>
        </w:rPr>
      </w:pPr>
      <w:r w:rsidRPr="00305627">
        <w:rPr>
          <w:rFonts w:ascii="Arial" w:eastAsia="Arial Unicode MS" w:hAnsi="Arial" w:cs="Arial"/>
          <w:b/>
          <w:bCs/>
          <w:sz w:val="32"/>
          <w:szCs w:val="32"/>
          <w:lang w:eastAsia="en-US"/>
        </w:rPr>
        <w:t>АДМИНИСТРАЦИЯ</w:t>
      </w:r>
    </w:p>
    <w:p w:rsidR="006F15B0" w:rsidRPr="00305627" w:rsidRDefault="006F15B0" w:rsidP="006F15B0">
      <w:pPr>
        <w:spacing w:after="0" w:line="240" w:lineRule="auto"/>
        <w:jc w:val="center"/>
        <w:rPr>
          <w:rFonts w:ascii="Arial" w:eastAsia="Arial Unicode MS" w:hAnsi="Arial" w:cs="Arial"/>
          <w:b/>
          <w:bCs/>
          <w:sz w:val="32"/>
          <w:szCs w:val="32"/>
          <w:lang w:eastAsia="en-US"/>
        </w:rPr>
      </w:pPr>
      <w:r w:rsidRPr="00305627">
        <w:rPr>
          <w:rFonts w:ascii="Arial" w:eastAsia="Arial Unicode MS" w:hAnsi="Arial" w:cs="Arial"/>
          <w:b/>
          <w:bCs/>
          <w:sz w:val="32"/>
          <w:szCs w:val="32"/>
          <w:lang w:eastAsia="en-US"/>
        </w:rPr>
        <w:t>ИВАНОВСКОГО  СЕЛЬСОВЕТА</w:t>
      </w:r>
    </w:p>
    <w:p w:rsidR="006F15B0" w:rsidRPr="00305627" w:rsidRDefault="006F15B0" w:rsidP="006F15B0">
      <w:pPr>
        <w:tabs>
          <w:tab w:val="left" w:pos="709"/>
          <w:tab w:val="center" w:pos="4677"/>
          <w:tab w:val="right" w:pos="9355"/>
        </w:tabs>
        <w:spacing w:after="0" w:line="240" w:lineRule="auto"/>
        <w:jc w:val="center"/>
        <w:rPr>
          <w:rFonts w:ascii="Arial" w:eastAsia="Arial Unicode MS" w:hAnsi="Arial" w:cs="Arial"/>
          <w:b/>
          <w:bCs/>
          <w:sz w:val="32"/>
          <w:szCs w:val="32"/>
          <w:lang w:eastAsia="en-US"/>
        </w:rPr>
      </w:pPr>
      <w:r w:rsidRPr="00305627">
        <w:rPr>
          <w:rFonts w:ascii="Arial" w:eastAsia="Arial Unicode MS" w:hAnsi="Arial" w:cs="Arial"/>
          <w:b/>
          <w:bCs/>
          <w:sz w:val="32"/>
          <w:szCs w:val="32"/>
          <w:lang w:eastAsia="en-US"/>
        </w:rPr>
        <w:t>СОЛНЦЕВСКОГО РАЙОНА КУРСКОЙ ОБЛАСТИ</w:t>
      </w:r>
    </w:p>
    <w:p w:rsidR="006F15B0" w:rsidRPr="00305627" w:rsidRDefault="006F15B0" w:rsidP="006F15B0">
      <w:pPr>
        <w:tabs>
          <w:tab w:val="left" w:pos="4536"/>
        </w:tabs>
        <w:overflowPunct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color w:val="000000"/>
          <w:spacing w:val="-8"/>
          <w:sz w:val="32"/>
          <w:szCs w:val="32"/>
          <w:lang w:eastAsia="en-US"/>
        </w:rPr>
      </w:pPr>
    </w:p>
    <w:p w:rsidR="006F15B0" w:rsidRPr="00305627" w:rsidRDefault="006F15B0" w:rsidP="006F15B0">
      <w:pPr>
        <w:tabs>
          <w:tab w:val="left" w:pos="4536"/>
        </w:tabs>
        <w:overflowPunct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color w:val="000000"/>
          <w:spacing w:val="-8"/>
          <w:sz w:val="32"/>
          <w:szCs w:val="32"/>
          <w:lang w:eastAsia="en-US"/>
        </w:rPr>
      </w:pPr>
      <w:r w:rsidRPr="00305627">
        <w:rPr>
          <w:rFonts w:ascii="Arial" w:eastAsia="Calibri" w:hAnsi="Arial" w:cs="Arial"/>
          <w:b/>
          <w:color w:val="000000"/>
          <w:spacing w:val="-8"/>
          <w:sz w:val="32"/>
          <w:szCs w:val="32"/>
          <w:lang w:eastAsia="en-US"/>
        </w:rPr>
        <w:t>ПОСТАНОВЛЕНИЕ</w:t>
      </w:r>
    </w:p>
    <w:p w:rsidR="006F15B0" w:rsidRPr="00305627" w:rsidRDefault="006F15B0" w:rsidP="006F15B0">
      <w:pPr>
        <w:spacing w:after="0" w:line="240" w:lineRule="auto"/>
        <w:jc w:val="center"/>
        <w:rPr>
          <w:rFonts w:ascii="Arial" w:eastAsia="Arial Unicode MS" w:hAnsi="Arial" w:cs="Arial"/>
          <w:b/>
          <w:bCs/>
          <w:color w:val="000000"/>
          <w:sz w:val="32"/>
          <w:szCs w:val="32"/>
          <w:lang w:eastAsia="en-US"/>
        </w:rPr>
      </w:pPr>
      <w:r w:rsidRPr="00305627">
        <w:rPr>
          <w:rFonts w:ascii="Arial" w:eastAsia="Arial Unicode MS" w:hAnsi="Arial" w:cs="Arial"/>
          <w:b/>
          <w:bCs/>
          <w:color w:val="000000"/>
          <w:sz w:val="32"/>
          <w:szCs w:val="32"/>
          <w:lang w:eastAsia="en-US"/>
        </w:rPr>
        <w:t xml:space="preserve">от  </w:t>
      </w:r>
      <w:r w:rsidR="0093044A">
        <w:rPr>
          <w:rFonts w:ascii="Arial" w:eastAsia="Arial Unicode MS" w:hAnsi="Arial" w:cs="Arial"/>
          <w:b/>
          <w:bCs/>
          <w:color w:val="000000"/>
          <w:sz w:val="32"/>
          <w:szCs w:val="32"/>
          <w:lang w:eastAsia="en-US"/>
        </w:rPr>
        <w:t>8 декабря</w:t>
      </w:r>
      <w:r w:rsidRPr="00305627">
        <w:rPr>
          <w:rFonts w:ascii="Arial" w:eastAsia="Arial Unicode MS" w:hAnsi="Arial" w:cs="Arial"/>
          <w:b/>
          <w:bCs/>
          <w:color w:val="000000"/>
          <w:sz w:val="32"/>
          <w:szCs w:val="32"/>
          <w:lang w:eastAsia="en-US"/>
        </w:rPr>
        <w:t xml:space="preserve"> 2023 года №</w:t>
      </w:r>
      <w:r w:rsidR="0093044A">
        <w:rPr>
          <w:rFonts w:ascii="Arial" w:eastAsia="Arial Unicode MS" w:hAnsi="Arial" w:cs="Arial"/>
          <w:b/>
          <w:bCs/>
          <w:color w:val="000000"/>
          <w:sz w:val="32"/>
          <w:szCs w:val="32"/>
          <w:lang w:eastAsia="en-US"/>
        </w:rPr>
        <w:t>13</w:t>
      </w:r>
      <w:r w:rsidR="000B320D">
        <w:rPr>
          <w:rFonts w:ascii="Arial" w:eastAsia="Arial Unicode MS" w:hAnsi="Arial" w:cs="Arial"/>
          <w:b/>
          <w:bCs/>
          <w:color w:val="000000"/>
          <w:sz w:val="32"/>
          <w:szCs w:val="32"/>
          <w:lang w:eastAsia="en-US"/>
        </w:rPr>
        <w:t>7</w:t>
      </w:r>
    </w:p>
    <w:p w:rsidR="006F15B0" w:rsidRPr="00305627" w:rsidRDefault="006F15B0" w:rsidP="006F15B0">
      <w:pPr>
        <w:autoSpaceDE w:val="0"/>
        <w:rPr>
          <w:rFonts w:ascii="Arial" w:hAnsi="Arial" w:cs="Arial"/>
          <w:b/>
          <w:sz w:val="32"/>
          <w:szCs w:val="32"/>
        </w:rPr>
      </w:pPr>
    </w:p>
    <w:p w:rsidR="00FB51AD" w:rsidRPr="004E24B0" w:rsidRDefault="00776BE3" w:rsidP="004E24B0">
      <w:pPr>
        <w:pStyle w:val="a6"/>
        <w:jc w:val="center"/>
        <w:rPr>
          <w:rFonts w:ascii="Arial" w:hAnsi="Arial" w:cs="Arial"/>
          <w:sz w:val="28"/>
          <w:szCs w:val="28"/>
        </w:rPr>
      </w:pPr>
      <w:r w:rsidRPr="00305627">
        <w:rPr>
          <w:rFonts w:ascii="Arial" w:hAnsi="Arial" w:cs="Arial"/>
          <w:b/>
          <w:sz w:val="28"/>
          <w:szCs w:val="28"/>
        </w:rPr>
        <w:t>О внесении изменений и дополнений в постановление Администрации Ивановского сельсовета Солнцевского района от 09.01.202</w:t>
      </w:r>
      <w:r w:rsidR="008C0114" w:rsidRPr="00305627">
        <w:rPr>
          <w:rFonts w:ascii="Arial" w:hAnsi="Arial" w:cs="Arial"/>
          <w:b/>
          <w:sz w:val="28"/>
          <w:szCs w:val="28"/>
        </w:rPr>
        <w:t>0</w:t>
      </w:r>
      <w:r w:rsidRPr="00305627">
        <w:rPr>
          <w:rFonts w:ascii="Arial" w:hAnsi="Arial" w:cs="Arial"/>
          <w:b/>
          <w:sz w:val="28"/>
          <w:szCs w:val="28"/>
        </w:rPr>
        <w:t xml:space="preserve"> года №1 «</w:t>
      </w:r>
      <w:r w:rsidR="00C863D8" w:rsidRPr="00305627">
        <w:rPr>
          <w:rFonts w:ascii="Arial" w:hAnsi="Arial" w:cs="Arial"/>
          <w:b/>
          <w:sz w:val="28"/>
          <w:szCs w:val="28"/>
        </w:rPr>
        <w:t>Об утверждении муниципальной программы «Комплексное развитие сельских территорий на 2020-202</w:t>
      </w:r>
      <w:r w:rsidR="00646469" w:rsidRPr="00305627">
        <w:rPr>
          <w:rFonts w:ascii="Arial" w:hAnsi="Arial" w:cs="Arial"/>
          <w:b/>
          <w:sz w:val="28"/>
          <w:szCs w:val="28"/>
        </w:rPr>
        <w:t>5</w:t>
      </w:r>
      <w:r w:rsidR="00C863D8" w:rsidRPr="00305627">
        <w:rPr>
          <w:rFonts w:ascii="Arial" w:hAnsi="Arial" w:cs="Arial"/>
          <w:b/>
          <w:sz w:val="28"/>
          <w:szCs w:val="28"/>
        </w:rPr>
        <w:t xml:space="preserve"> годы на территории</w:t>
      </w:r>
      <w:r w:rsidR="004E24B0">
        <w:rPr>
          <w:rFonts w:ascii="Arial" w:hAnsi="Arial" w:cs="Arial"/>
          <w:sz w:val="28"/>
          <w:szCs w:val="28"/>
        </w:rPr>
        <w:t xml:space="preserve"> </w:t>
      </w:r>
      <w:r w:rsidR="00C863D8" w:rsidRPr="00305627">
        <w:rPr>
          <w:rFonts w:ascii="Arial" w:hAnsi="Arial" w:cs="Arial"/>
          <w:b/>
          <w:sz w:val="28"/>
          <w:szCs w:val="28"/>
        </w:rPr>
        <w:t xml:space="preserve"> </w:t>
      </w:r>
      <w:r w:rsidR="00B279CA" w:rsidRPr="00305627">
        <w:rPr>
          <w:rFonts w:ascii="Arial" w:hAnsi="Arial" w:cs="Arial"/>
          <w:b/>
          <w:sz w:val="28"/>
          <w:szCs w:val="28"/>
        </w:rPr>
        <w:t>Ивановского</w:t>
      </w:r>
      <w:r w:rsidR="00C863D8" w:rsidRPr="00305627">
        <w:rPr>
          <w:rFonts w:ascii="Arial" w:hAnsi="Arial" w:cs="Arial"/>
          <w:b/>
          <w:sz w:val="28"/>
          <w:szCs w:val="28"/>
        </w:rPr>
        <w:t xml:space="preserve"> сельсовета </w:t>
      </w:r>
      <w:r w:rsidR="00755C12" w:rsidRPr="00305627">
        <w:rPr>
          <w:rFonts w:ascii="Arial" w:hAnsi="Arial" w:cs="Arial"/>
          <w:b/>
          <w:sz w:val="28"/>
          <w:szCs w:val="28"/>
        </w:rPr>
        <w:t>Солнцевского</w:t>
      </w:r>
      <w:r w:rsidR="00C863D8" w:rsidRPr="00305627">
        <w:rPr>
          <w:rFonts w:ascii="Arial" w:hAnsi="Arial" w:cs="Arial"/>
          <w:b/>
          <w:sz w:val="28"/>
          <w:szCs w:val="28"/>
        </w:rPr>
        <w:t xml:space="preserve"> района Курской области»</w:t>
      </w:r>
    </w:p>
    <w:p w:rsidR="00FB51AD" w:rsidRPr="00305627" w:rsidRDefault="006F15B0" w:rsidP="004E24B0">
      <w:pPr>
        <w:pStyle w:val="a6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05627">
        <w:rPr>
          <w:rFonts w:ascii="Arial" w:hAnsi="Arial" w:cs="Arial"/>
          <w:b/>
          <w:sz w:val="28"/>
          <w:szCs w:val="28"/>
        </w:rPr>
        <w:t>(в редакции от 11.02.2020 года)</w:t>
      </w:r>
    </w:p>
    <w:p w:rsidR="00FB51AD" w:rsidRPr="00305627" w:rsidRDefault="00FB51AD" w:rsidP="00776BE3">
      <w:pPr>
        <w:pStyle w:val="a6"/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FB51AD" w:rsidRPr="004E24B0" w:rsidRDefault="00C863D8" w:rsidP="004E24B0">
      <w:pPr>
        <w:pStyle w:val="a6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E24B0">
        <w:rPr>
          <w:rFonts w:ascii="Arial" w:hAnsi="Arial" w:cs="Arial"/>
          <w:sz w:val="24"/>
          <w:szCs w:val="24"/>
        </w:rPr>
        <w:t>В соответствии</w:t>
      </w:r>
      <w:r w:rsidR="00755C12" w:rsidRPr="004E24B0">
        <w:rPr>
          <w:rFonts w:ascii="Arial" w:hAnsi="Arial" w:cs="Arial"/>
          <w:sz w:val="24"/>
          <w:szCs w:val="24"/>
        </w:rPr>
        <w:t xml:space="preserve"> с постановлением Администрации Курской области от 06.11.2019 №1066-па «Об утверждении государственной программы Курской области «Комплексное развитие сельских территорий Курской области», </w:t>
      </w:r>
      <w:r w:rsidRPr="004E24B0">
        <w:rPr>
          <w:rFonts w:ascii="Arial" w:hAnsi="Arial" w:cs="Arial"/>
          <w:sz w:val="24"/>
          <w:szCs w:val="24"/>
        </w:rPr>
        <w:t>Уставом муниципального образования «</w:t>
      </w:r>
      <w:r w:rsidR="00B279CA" w:rsidRPr="004E24B0">
        <w:rPr>
          <w:rFonts w:ascii="Arial" w:hAnsi="Arial" w:cs="Arial"/>
          <w:sz w:val="24"/>
          <w:szCs w:val="24"/>
        </w:rPr>
        <w:t>Ивановский</w:t>
      </w:r>
      <w:r w:rsidRPr="004E24B0">
        <w:rPr>
          <w:rFonts w:ascii="Arial" w:hAnsi="Arial" w:cs="Arial"/>
          <w:sz w:val="24"/>
          <w:szCs w:val="24"/>
        </w:rPr>
        <w:t xml:space="preserve"> сельсовет» </w:t>
      </w:r>
      <w:r w:rsidR="00755C12" w:rsidRPr="004E24B0">
        <w:rPr>
          <w:rFonts w:ascii="Arial" w:hAnsi="Arial" w:cs="Arial"/>
          <w:sz w:val="24"/>
          <w:szCs w:val="24"/>
        </w:rPr>
        <w:t>Солнцевского</w:t>
      </w:r>
      <w:r w:rsidR="00885DBE" w:rsidRPr="004E24B0">
        <w:rPr>
          <w:rFonts w:ascii="Arial" w:hAnsi="Arial" w:cs="Arial"/>
          <w:sz w:val="24"/>
          <w:szCs w:val="24"/>
        </w:rPr>
        <w:t xml:space="preserve"> района Курской области, </w:t>
      </w:r>
      <w:r w:rsidRPr="004E24B0">
        <w:rPr>
          <w:rFonts w:ascii="Arial" w:hAnsi="Arial" w:cs="Arial"/>
          <w:sz w:val="24"/>
          <w:szCs w:val="24"/>
        </w:rPr>
        <w:t>статьей 179 Бюджетног</w:t>
      </w:r>
      <w:r w:rsidR="00755C12" w:rsidRPr="004E24B0">
        <w:rPr>
          <w:rFonts w:ascii="Arial" w:hAnsi="Arial" w:cs="Arial"/>
          <w:sz w:val="24"/>
          <w:szCs w:val="24"/>
        </w:rPr>
        <w:t xml:space="preserve">о кодекса Российской Федерации </w:t>
      </w:r>
      <w:r w:rsidRPr="004E24B0">
        <w:rPr>
          <w:rFonts w:ascii="Arial" w:hAnsi="Arial" w:cs="Arial"/>
          <w:sz w:val="24"/>
          <w:szCs w:val="24"/>
        </w:rPr>
        <w:t xml:space="preserve">Администрация </w:t>
      </w:r>
      <w:r w:rsidR="00B279CA" w:rsidRPr="004E24B0">
        <w:rPr>
          <w:rFonts w:ascii="Arial" w:hAnsi="Arial" w:cs="Arial"/>
          <w:sz w:val="24"/>
          <w:szCs w:val="24"/>
        </w:rPr>
        <w:t>Ивановского</w:t>
      </w:r>
      <w:r w:rsidRPr="004E24B0">
        <w:rPr>
          <w:rFonts w:ascii="Arial" w:hAnsi="Arial" w:cs="Arial"/>
          <w:sz w:val="24"/>
          <w:szCs w:val="24"/>
        </w:rPr>
        <w:t xml:space="preserve"> сельсовета </w:t>
      </w:r>
      <w:r w:rsidR="00755C12" w:rsidRPr="004E24B0">
        <w:rPr>
          <w:rFonts w:ascii="Arial" w:hAnsi="Arial" w:cs="Arial"/>
          <w:sz w:val="24"/>
          <w:szCs w:val="24"/>
        </w:rPr>
        <w:t>Солнцевского</w:t>
      </w:r>
      <w:r w:rsidRPr="004E24B0">
        <w:rPr>
          <w:rFonts w:ascii="Arial" w:hAnsi="Arial" w:cs="Arial"/>
          <w:sz w:val="24"/>
          <w:szCs w:val="24"/>
        </w:rPr>
        <w:t xml:space="preserve"> района Курской области  ПОСТАНОВЛЯЕТ:</w:t>
      </w:r>
    </w:p>
    <w:p w:rsidR="00776BE3" w:rsidRPr="004E24B0" w:rsidRDefault="00C863D8" w:rsidP="004E24B0">
      <w:pPr>
        <w:pStyle w:val="a6"/>
        <w:jc w:val="both"/>
        <w:rPr>
          <w:rFonts w:ascii="Arial" w:hAnsi="Arial" w:cs="Arial"/>
          <w:sz w:val="24"/>
          <w:szCs w:val="24"/>
        </w:rPr>
      </w:pPr>
      <w:r w:rsidRPr="004E24B0">
        <w:rPr>
          <w:rFonts w:ascii="Arial" w:hAnsi="Arial" w:cs="Arial"/>
          <w:sz w:val="24"/>
          <w:szCs w:val="24"/>
        </w:rPr>
        <w:t>1.</w:t>
      </w:r>
      <w:r w:rsidR="00776BE3" w:rsidRPr="004E24B0">
        <w:rPr>
          <w:rFonts w:ascii="Arial" w:hAnsi="Arial" w:cs="Arial"/>
          <w:sz w:val="24"/>
          <w:szCs w:val="24"/>
        </w:rPr>
        <w:t xml:space="preserve"> Внесети изменения и дополнения в постановление Администрации Ивановского сельсовета Солнцевского района от 09.01.202</w:t>
      </w:r>
      <w:r w:rsidR="008C0114" w:rsidRPr="004E24B0">
        <w:rPr>
          <w:rFonts w:ascii="Arial" w:hAnsi="Arial" w:cs="Arial"/>
          <w:sz w:val="24"/>
          <w:szCs w:val="24"/>
        </w:rPr>
        <w:t>0</w:t>
      </w:r>
      <w:r w:rsidR="00776BE3" w:rsidRPr="004E24B0">
        <w:rPr>
          <w:rFonts w:ascii="Arial" w:hAnsi="Arial" w:cs="Arial"/>
          <w:sz w:val="24"/>
          <w:szCs w:val="24"/>
        </w:rPr>
        <w:t xml:space="preserve"> года №1 «Об утверждении муниципальной программы «Комплексное развитие сельских территорий на 2020-2025 годы на территории Ивановского сельсовета Солнцевского района Курской области»</w:t>
      </w:r>
      <w:r w:rsidR="006F15B0" w:rsidRPr="004E24B0">
        <w:rPr>
          <w:rFonts w:ascii="Arial" w:hAnsi="Arial" w:cs="Arial"/>
          <w:sz w:val="24"/>
          <w:szCs w:val="24"/>
        </w:rPr>
        <w:t xml:space="preserve"> (в редакции от 11.02.2020 года)</w:t>
      </w:r>
      <w:r w:rsidR="00776BE3" w:rsidRPr="004E24B0">
        <w:rPr>
          <w:rFonts w:ascii="Arial" w:hAnsi="Arial" w:cs="Arial"/>
          <w:sz w:val="24"/>
          <w:szCs w:val="24"/>
        </w:rPr>
        <w:t xml:space="preserve">, </w:t>
      </w:r>
    </w:p>
    <w:p w:rsidR="006F15B0" w:rsidRPr="004E24B0" w:rsidRDefault="006F15B0" w:rsidP="004E24B0">
      <w:pPr>
        <w:pStyle w:val="a6"/>
        <w:jc w:val="both"/>
        <w:rPr>
          <w:rStyle w:val="FontStyle12"/>
          <w:sz w:val="24"/>
          <w:szCs w:val="24"/>
        </w:rPr>
      </w:pPr>
      <w:r w:rsidRPr="004E24B0">
        <w:rPr>
          <w:rFonts w:ascii="Arial" w:hAnsi="Arial" w:cs="Arial"/>
          <w:sz w:val="24"/>
          <w:szCs w:val="24"/>
        </w:rPr>
        <w:t>1.1.</w:t>
      </w:r>
      <w:r w:rsidRPr="004E24B0">
        <w:rPr>
          <w:rStyle w:val="FontStyle12"/>
          <w:sz w:val="24"/>
          <w:szCs w:val="24"/>
        </w:rPr>
        <w:t xml:space="preserve"> наименование муниципальной программы изложить в новой редакции:</w:t>
      </w:r>
    </w:p>
    <w:p w:rsidR="006F15B0" w:rsidRPr="004E24B0" w:rsidRDefault="006F15B0" w:rsidP="004E24B0">
      <w:pPr>
        <w:pStyle w:val="a6"/>
        <w:jc w:val="both"/>
        <w:rPr>
          <w:rFonts w:ascii="Arial" w:hAnsi="Arial" w:cs="Arial"/>
          <w:sz w:val="24"/>
          <w:szCs w:val="24"/>
        </w:rPr>
      </w:pPr>
      <w:r w:rsidRPr="004E24B0">
        <w:rPr>
          <w:rFonts w:ascii="Arial" w:hAnsi="Arial" w:cs="Arial"/>
          <w:sz w:val="24"/>
          <w:szCs w:val="24"/>
        </w:rPr>
        <w:t>«Комплексное развитие сельских территорий на 2020-2026 годы на территории</w:t>
      </w:r>
    </w:p>
    <w:p w:rsidR="006F15B0" w:rsidRPr="004E24B0" w:rsidRDefault="006F15B0" w:rsidP="004E24B0">
      <w:pPr>
        <w:pStyle w:val="a6"/>
        <w:jc w:val="both"/>
        <w:rPr>
          <w:rFonts w:ascii="Arial" w:hAnsi="Arial" w:cs="Arial"/>
          <w:sz w:val="24"/>
          <w:szCs w:val="24"/>
        </w:rPr>
      </w:pPr>
      <w:r w:rsidRPr="004E24B0">
        <w:rPr>
          <w:rFonts w:ascii="Arial" w:hAnsi="Arial" w:cs="Arial"/>
          <w:sz w:val="24"/>
          <w:szCs w:val="24"/>
        </w:rPr>
        <w:t xml:space="preserve"> Ивановского сельсовета Солнцевского района Курской области»;</w:t>
      </w:r>
    </w:p>
    <w:p w:rsidR="006F15B0" w:rsidRPr="004E24B0" w:rsidRDefault="006F15B0" w:rsidP="004E24B0">
      <w:pPr>
        <w:pStyle w:val="a6"/>
        <w:jc w:val="both"/>
        <w:rPr>
          <w:rFonts w:ascii="Arial" w:hAnsi="Arial" w:cs="Arial"/>
          <w:sz w:val="24"/>
          <w:szCs w:val="24"/>
        </w:rPr>
      </w:pPr>
      <w:r w:rsidRPr="004E24B0">
        <w:rPr>
          <w:rFonts w:ascii="Arial" w:hAnsi="Arial" w:cs="Arial"/>
          <w:sz w:val="24"/>
          <w:szCs w:val="24"/>
        </w:rPr>
        <w:t>1.2.</w:t>
      </w:r>
      <w:r w:rsidRPr="004E24B0">
        <w:rPr>
          <w:rStyle w:val="FontStyle12"/>
          <w:sz w:val="24"/>
          <w:szCs w:val="24"/>
        </w:rPr>
        <w:t>наименование паспорта муниципальной программы изложить в новой редакции:</w:t>
      </w:r>
      <w:r w:rsidRPr="004E24B0">
        <w:rPr>
          <w:rFonts w:ascii="Arial" w:hAnsi="Arial" w:cs="Arial"/>
          <w:sz w:val="24"/>
          <w:szCs w:val="24"/>
        </w:rPr>
        <w:t>« Комплексное развитие сельских территорий на 2020-2026 годы на территории Ивановского сельсовета Солнцевского района Курской области»;</w:t>
      </w:r>
    </w:p>
    <w:p w:rsidR="006F15B0" w:rsidRPr="004E24B0" w:rsidRDefault="006F15B0" w:rsidP="004E24B0">
      <w:pPr>
        <w:pStyle w:val="a6"/>
        <w:jc w:val="both"/>
        <w:rPr>
          <w:rFonts w:ascii="Arial" w:hAnsi="Arial" w:cs="Arial"/>
          <w:sz w:val="24"/>
          <w:szCs w:val="24"/>
        </w:rPr>
      </w:pPr>
      <w:r w:rsidRPr="004E24B0">
        <w:rPr>
          <w:rFonts w:ascii="Arial" w:hAnsi="Arial" w:cs="Arial"/>
          <w:sz w:val="24"/>
          <w:szCs w:val="24"/>
        </w:rPr>
        <w:t>1.3.</w:t>
      </w:r>
      <w:r w:rsidRPr="004E24B0">
        <w:rPr>
          <w:rFonts w:ascii="Arial" w:hAnsi="Arial" w:cs="Arial"/>
          <w:sz w:val="24"/>
          <w:szCs w:val="24"/>
          <w:lang w:eastAsia="ru-RU"/>
        </w:rPr>
        <w:t xml:space="preserve">паспорт </w:t>
      </w:r>
      <w:r w:rsidRPr="004E24B0">
        <w:rPr>
          <w:rFonts w:ascii="Arial" w:hAnsi="Arial" w:cs="Arial"/>
          <w:color w:val="000000"/>
          <w:sz w:val="24"/>
          <w:szCs w:val="24"/>
          <w:lang w:eastAsia="ru-RU"/>
        </w:rPr>
        <w:t xml:space="preserve">муниципальной  программы </w:t>
      </w:r>
      <w:r w:rsidRPr="004E24B0">
        <w:rPr>
          <w:rFonts w:ascii="Arial" w:hAnsi="Arial" w:cs="Arial"/>
          <w:sz w:val="24"/>
          <w:szCs w:val="24"/>
          <w:lang w:eastAsia="ru-RU"/>
        </w:rPr>
        <w:t>«</w:t>
      </w:r>
      <w:r w:rsidRPr="004E24B0">
        <w:rPr>
          <w:rFonts w:ascii="Arial" w:hAnsi="Arial" w:cs="Arial"/>
          <w:sz w:val="24"/>
          <w:szCs w:val="24"/>
        </w:rPr>
        <w:t>Комплексное развитие сельских территорий на 2020-202</w:t>
      </w:r>
      <w:r w:rsidR="004E24B0" w:rsidRPr="004E24B0">
        <w:rPr>
          <w:rFonts w:ascii="Arial" w:hAnsi="Arial" w:cs="Arial"/>
          <w:sz w:val="24"/>
          <w:szCs w:val="24"/>
        </w:rPr>
        <w:t>6</w:t>
      </w:r>
      <w:r w:rsidRPr="004E24B0">
        <w:rPr>
          <w:rFonts w:ascii="Arial" w:hAnsi="Arial" w:cs="Arial"/>
          <w:sz w:val="24"/>
          <w:szCs w:val="24"/>
        </w:rPr>
        <w:t xml:space="preserve"> годы на территории Ивановского сельсовета Солнцевского района Курской области»</w:t>
      </w:r>
      <w:r w:rsidRPr="004E24B0">
        <w:rPr>
          <w:rFonts w:ascii="Arial" w:hAnsi="Arial" w:cs="Arial"/>
          <w:bCs/>
          <w:sz w:val="24"/>
          <w:szCs w:val="24"/>
        </w:rPr>
        <w:t xml:space="preserve"> </w:t>
      </w:r>
      <w:r w:rsidRPr="004E24B0">
        <w:rPr>
          <w:rFonts w:ascii="Arial" w:hAnsi="Arial" w:cs="Arial"/>
          <w:sz w:val="24"/>
          <w:szCs w:val="24"/>
          <w:lang w:eastAsia="ru-RU"/>
        </w:rPr>
        <w:t xml:space="preserve"> изложить в новой редакции (Приложение №1).</w:t>
      </w:r>
    </w:p>
    <w:p w:rsidR="006F15B0" w:rsidRPr="004E24B0" w:rsidRDefault="006F15B0" w:rsidP="004E24B0">
      <w:pPr>
        <w:autoSpaceDE w:val="0"/>
        <w:jc w:val="both"/>
        <w:rPr>
          <w:rFonts w:ascii="Arial" w:hAnsi="Arial" w:cs="Arial"/>
          <w:bCs/>
          <w:sz w:val="24"/>
          <w:szCs w:val="24"/>
        </w:rPr>
      </w:pPr>
      <w:r w:rsidRPr="004E24B0">
        <w:rPr>
          <w:rFonts w:ascii="Arial" w:hAnsi="Arial" w:cs="Arial"/>
          <w:sz w:val="24"/>
          <w:szCs w:val="24"/>
        </w:rPr>
        <w:t xml:space="preserve">       </w:t>
      </w:r>
    </w:p>
    <w:p w:rsidR="00FB51AD" w:rsidRPr="004E24B0" w:rsidRDefault="00FB51AD" w:rsidP="004E24B0">
      <w:pPr>
        <w:pStyle w:val="a6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B51AD" w:rsidRPr="004E24B0" w:rsidRDefault="00C863D8" w:rsidP="004E24B0">
      <w:pPr>
        <w:pStyle w:val="a6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E24B0">
        <w:rPr>
          <w:rFonts w:ascii="Arial" w:hAnsi="Arial" w:cs="Arial"/>
          <w:sz w:val="24"/>
          <w:szCs w:val="24"/>
        </w:rPr>
        <w:t>2.Настоящее постановление вступа</w:t>
      </w:r>
      <w:r w:rsidR="00E37135" w:rsidRPr="004E24B0">
        <w:rPr>
          <w:rFonts w:ascii="Arial" w:hAnsi="Arial" w:cs="Arial"/>
          <w:sz w:val="24"/>
          <w:szCs w:val="24"/>
        </w:rPr>
        <w:t xml:space="preserve">ет в силу с </w:t>
      </w:r>
      <w:r w:rsidR="004E24B0">
        <w:rPr>
          <w:rFonts w:ascii="Arial" w:hAnsi="Arial" w:cs="Arial"/>
          <w:sz w:val="24"/>
          <w:szCs w:val="24"/>
        </w:rPr>
        <w:t>01 января</w:t>
      </w:r>
      <w:r w:rsidR="00E37135" w:rsidRPr="004E24B0">
        <w:rPr>
          <w:rFonts w:ascii="Arial" w:hAnsi="Arial" w:cs="Arial"/>
          <w:sz w:val="24"/>
          <w:szCs w:val="24"/>
        </w:rPr>
        <w:t>.202</w:t>
      </w:r>
      <w:r w:rsidR="004E24B0">
        <w:rPr>
          <w:rFonts w:ascii="Arial" w:hAnsi="Arial" w:cs="Arial"/>
          <w:sz w:val="24"/>
          <w:szCs w:val="24"/>
        </w:rPr>
        <w:t>4</w:t>
      </w:r>
      <w:r w:rsidR="00E37135" w:rsidRPr="004E24B0">
        <w:rPr>
          <w:rFonts w:ascii="Arial" w:hAnsi="Arial" w:cs="Arial"/>
          <w:sz w:val="24"/>
          <w:szCs w:val="24"/>
        </w:rPr>
        <w:t xml:space="preserve"> года.</w:t>
      </w:r>
    </w:p>
    <w:p w:rsidR="00FB51AD" w:rsidRPr="004E24B0" w:rsidRDefault="00FB51AD" w:rsidP="004E24B0">
      <w:pPr>
        <w:jc w:val="both"/>
        <w:rPr>
          <w:rFonts w:ascii="Arial" w:hAnsi="Arial" w:cs="Arial"/>
          <w:sz w:val="24"/>
          <w:szCs w:val="24"/>
        </w:rPr>
      </w:pPr>
    </w:p>
    <w:p w:rsidR="00FB51AD" w:rsidRPr="004E24B0" w:rsidRDefault="00FB51AD" w:rsidP="004E24B0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51AD" w:rsidRPr="004E24B0" w:rsidRDefault="004E24B0" w:rsidP="004E24B0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Ивановского сельсовета                                        Т.П.Никифорова</w:t>
      </w:r>
    </w:p>
    <w:p w:rsidR="00FB51AD" w:rsidRPr="004E24B0" w:rsidRDefault="00FB51AD" w:rsidP="004E24B0">
      <w:pPr>
        <w:jc w:val="both"/>
        <w:rPr>
          <w:rFonts w:ascii="Arial" w:hAnsi="Arial" w:cs="Arial"/>
          <w:sz w:val="24"/>
          <w:szCs w:val="24"/>
        </w:rPr>
      </w:pPr>
    </w:p>
    <w:p w:rsidR="00FB51AD" w:rsidRPr="004E24B0" w:rsidRDefault="00FB51AD" w:rsidP="004E24B0">
      <w:pPr>
        <w:jc w:val="both"/>
        <w:rPr>
          <w:rFonts w:ascii="Arial" w:hAnsi="Arial" w:cs="Arial"/>
          <w:sz w:val="24"/>
          <w:szCs w:val="24"/>
        </w:rPr>
      </w:pPr>
    </w:p>
    <w:p w:rsidR="00FB51AD" w:rsidRPr="004E24B0" w:rsidRDefault="00FB51AD" w:rsidP="004E24B0">
      <w:pPr>
        <w:jc w:val="both"/>
        <w:rPr>
          <w:rFonts w:ascii="Arial" w:hAnsi="Arial" w:cs="Arial"/>
          <w:sz w:val="24"/>
          <w:szCs w:val="24"/>
        </w:rPr>
      </w:pPr>
    </w:p>
    <w:p w:rsidR="00FB51AD" w:rsidRPr="00305627" w:rsidRDefault="00FB51AD" w:rsidP="004E24B0">
      <w:pPr>
        <w:jc w:val="both"/>
        <w:rPr>
          <w:rFonts w:ascii="Arial" w:hAnsi="Arial" w:cs="Arial"/>
          <w:sz w:val="24"/>
          <w:szCs w:val="24"/>
        </w:rPr>
      </w:pPr>
    </w:p>
    <w:p w:rsidR="00FB51AD" w:rsidRPr="00305627" w:rsidRDefault="00FB51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51AD" w:rsidRPr="00305627" w:rsidRDefault="00FB51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51AD" w:rsidRDefault="00FB51A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4B0" w:rsidRDefault="004E24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4B0" w:rsidRDefault="004E24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4B0" w:rsidRDefault="004E24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4B0" w:rsidRDefault="004E24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4B0" w:rsidRDefault="004E24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4B0" w:rsidRDefault="004E24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4B0" w:rsidRDefault="004E24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4B0" w:rsidRDefault="004E24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4B0" w:rsidRDefault="004E24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4B0" w:rsidRDefault="004E24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4B0" w:rsidRDefault="004E24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4B0" w:rsidRDefault="004E24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4B0" w:rsidRDefault="004E24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4B0" w:rsidRDefault="004E24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4B0" w:rsidRDefault="004E24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4B0" w:rsidRDefault="004E24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4B0" w:rsidRDefault="004E24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4B0" w:rsidRDefault="004E24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4B0" w:rsidRDefault="004E24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4B0" w:rsidRDefault="004E24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4B0" w:rsidRDefault="004E24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4B0" w:rsidRDefault="004E24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4B0" w:rsidRDefault="004E24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4B0" w:rsidRDefault="004E24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4B0" w:rsidRDefault="004E24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4B0" w:rsidRDefault="004E24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4B0" w:rsidRDefault="004E24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4B0" w:rsidRDefault="004E24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4B0" w:rsidRDefault="004E24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4B0" w:rsidRDefault="004E24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4B0" w:rsidRDefault="004E24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4B0" w:rsidRDefault="004E24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4B0" w:rsidRDefault="004E24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4B0" w:rsidRDefault="004E24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4B0" w:rsidRPr="00305627" w:rsidRDefault="004E24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51AD" w:rsidRPr="00305627" w:rsidRDefault="00C863D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05627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Утверждена </w:t>
      </w:r>
    </w:p>
    <w:p w:rsidR="00FB51AD" w:rsidRPr="00305627" w:rsidRDefault="00C863D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05627">
        <w:rPr>
          <w:rFonts w:ascii="Arial" w:eastAsia="Times New Roman" w:hAnsi="Arial" w:cs="Arial"/>
          <w:sz w:val="24"/>
          <w:szCs w:val="24"/>
          <w:lang w:eastAsia="ru-RU"/>
        </w:rPr>
        <w:t xml:space="preserve">       Постановлением администрации</w:t>
      </w:r>
    </w:p>
    <w:p w:rsidR="00FB51AD" w:rsidRPr="00305627" w:rsidRDefault="00C863D8">
      <w:pPr>
        <w:spacing w:after="0" w:line="240" w:lineRule="auto"/>
        <w:jc w:val="right"/>
        <w:rPr>
          <w:rFonts w:ascii="Arial" w:hAnsi="Arial" w:cs="Arial"/>
        </w:rPr>
      </w:pPr>
      <w:r w:rsidRPr="0030562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B279CA" w:rsidRPr="00305627">
        <w:rPr>
          <w:rFonts w:ascii="Arial" w:eastAsia="Times New Roman" w:hAnsi="Arial" w:cs="Arial"/>
          <w:sz w:val="24"/>
          <w:szCs w:val="24"/>
          <w:lang w:eastAsia="ru-RU"/>
        </w:rPr>
        <w:t>Ивановского</w:t>
      </w:r>
      <w:r w:rsidRPr="0030562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FB51AD" w:rsidRPr="00305627" w:rsidRDefault="00C863D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05627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755C12" w:rsidRPr="00305627">
        <w:rPr>
          <w:rFonts w:ascii="Arial" w:eastAsia="Times New Roman" w:hAnsi="Arial" w:cs="Arial"/>
          <w:sz w:val="24"/>
          <w:szCs w:val="24"/>
          <w:lang w:eastAsia="ru-RU"/>
        </w:rPr>
        <w:t>Солнцевского</w:t>
      </w:r>
      <w:r w:rsidRPr="0030562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</w:p>
    <w:p w:rsidR="00BF1333" w:rsidRDefault="00C863D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0562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</w:t>
      </w:r>
      <w:r w:rsidR="000B320D" w:rsidRPr="0030562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05627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0B320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3044A">
        <w:rPr>
          <w:rFonts w:ascii="Arial" w:eastAsia="Times New Roman" w:hAnsi="Arial" w:cs="Arial"/>
          <w:sz w:val="24"/>
          <w:szCs w:val="24"/>
          <w:lang w:eastAsia="ru-RU"/>
        </w:rPr>
        <w:t>08.12</w:t>
      </w:r>
      <w:r w:rsidR="004E24B0">
        <w:rPr>
          <w:rFonts w:ascii="Arial" w:eastAsia="Times New Roman" w:hAnsi="Arial" w:cs="Arial"/>
          <w:sz w:val="24"/>
          <w:szCs w:val="24"/>
          <w:lang w:eastAsia="ru-RU"/>
        </w:rPr>
        <w:t>.2023</w:t>
      </w:r>
      <w:r w:rsidRPr="00305627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755C12" w:rsidRPr="00305627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93044A"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="000B320D">
        <w:rPr>
          <w:rFonts w:ascii="Arial" w:eastAsia="Times New Roman" w:hAnsi="Arial" w:cs="Arial"/>
          <w:sz w:val="24"/>
          <w:szCs w:val="24"/>
          <w:lang w:eastAsia="ru-RU"/>
        </w:rPr>
        <w:t>7</w:t>
      </w:r>
    </w:p>
    <w:p w:rsidR="00FB51AD" w:rsidRPr="00305627" w:rsidRDefault="00755C12">
      <w:pPr>
        <w:jc w:val="right"/>
        <w:rPr>
          <w:rFonts w:ascii="Arial" w:hAnsi="Arial" w:cs="Arial"/>
          <w:sz w:val="24"/>
          <w:szCs w:val="24"/>
        </w:rPr>
      </w:pPr>
      <w:r w:rsidRPr="00305627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FB51AD" w:rsidRPr="00305627" w:rsidRDefault="00FB51AD">
      <w:pPr>
        <w:jc w:val="center"/>
        <w:rPr>
          <w:rFonts w:ascii="Arial" w:hAnsi="Arial" w:cs="Arial"/>
          <w:sz w:val="24"/>
          <w:szCs w:val="24"/>
        </w:rPr>
      </w:pPr>
    </w:p>
    <w:p w:rsidR="00FB51AD" w:rsidRPr="00305627" w:rsidRDefault="00FB51AD">
      <w:pPr>
        <w:jc w:val="center"/>
        <w:rPr>
          <w:rFonts w:ascii="Arial" w:hAnsi="Arial" w:cs="Arial"/>
          <w:sz w:val="24"/>
          <w:szCs w:val="24"/>
        </w:rPr>
      </w:pPr>
    </w:p>
    <w:p w:rsidR="00FB51AD" w:rsidRPr="00305627" w:rsidRDefault="00FB51AD">
      <w:pPr>
        <w:jc w:val="center"/>
        <w:rPr>
          <w:rFonts w:ascii="Arial" w:hAnsi="Arial" w:cs="Arial"/>
          <w:sz w:val="24"/>
          <w:szCs w:val="24"/>
        </w:rPr>
      </w:pPr>
    </w:p>
    <w:p w:rsidR="00FB51AD" w:rsidRPr="00305627" w:rsidRDefault="00FB51AD">
      <w:pPr>
        <w:jc w:val="center"/>
        <w:rPr>
          <w:rFonts w:ascii="Arial" w:hAnsi="Arial" w:cs="Arial"/>
          <w:sz w:val="24"/>
          <w:szCs w:val="24"/>
        </w:rPr>
      </w:pPr>
    </w:p>
    <w:p w:rsidR="00FB51AD" w:rsidRPr="00305627" w:rsidRDefault="00FB51AD" w:rsidP="007D7804">
      <w:pPr>
        <w:rPr>
          <w:rFonts w:ascii="Arial" w:hAnsi="Arial" w:cs="Arial"/>
          <w:sz w:val="24"/>
          <w:szCs w:val="24"/>
        </w:rPr>
      </w:pPr>
    </w:p>
    <w:p w:rsidR="00FB51AD" w:rsidRPr="00305627" w:rsidRDefault="00FB51AD">
      <w:pPr>
        <w:jc w:val="center"/>
        <w:rPr>
          <w:rFonts w:ascii="Arial" w:hAnsi="Arial" w:cs="Arial"/>
          <w:b/>
          <w:sz w:val="28"/>
          <w:szCs w:val="28"/>
        </w:rPr>
      </w:pPr>
    </w:p>
    <w:p w:rsidR="00FB51AD" w:rsidRPr="00305627" w:rsidRDefault="00C863D8">
      <w:pPr>
        <w:pStyle w:val="a4"/>
        <w:spacing w:line="276" w:lineRule="auto"/>
        <w:rPr>
          <w:rFonts w:ascii="Arial" w:hAnsi="Arial" w:cs="Arial"/>
        </w:rPr>
      </w:pPr>
      <w:r w:rsidRPr="00305627">
        <w:rPr>
          <w:rFonts w:ascii="Arial" w:hAnsi="Arial" w:cs="Arial"/>
          <w:sz w:val="28"/>
          <w:szCs w:val="28"/>
        </w:rPr>
        <w:t xml:space="preserve">МУНИЦИПАЛЬНАЯ ПРОГРАММА </w:t>
      </w:r>
    </w:p>
    <w:p w:rsidR="00755C12" w:rsidRPr="00305627" w:rsidRDefault="00C863D8">
      <w:pPr>
        <w:pStyle w:val="a4"/>
        <w:spacing w:line="276" w:lineRule="auto"/>
        <w:rPr>
          <w:rFonts w:ascii="Arial" w:hAnsi="Arial" w:cs="Arial"/>
          <w:sz w:val="28"/>
          <w:szCs w:val="28"/>
        </w:rPr>
      </w:pPr>
      <w:r w:rsidRPr="00305627">
        <w:rPr>
          <w:rFonts w:ascii="Arial" w:hAnsi="Arial" w:cs="Arial"/>
          <w:sz w:val="28"/>
          <w:szCs w:val="28"/>
        </w:rPr>
        <w:t>«Комплексное развитие сельских территорий на 2020-202</w:t>
      </w:r>
      <w:r w:rsidR="004E24B0">
        <w:rPr>
          <w:rFonts w:ascii="Arial" w:hAnsi="Arial" w:cs="Arial"/>
          <w:sz w:val="28"/>
          <w:szCs w:val="28"/>
        </w:rPr>
        <w:t>6</w:t>
      </w:r>
      <w:r w:rsidRPr="00305627">
        <w:rPr>
          <w:rFonts w:ascii="Arial" w:hAnsi="Arial" w:cs="Arial"/>
          <w:sz w:val="28"/>
          <w:szCs w:val="28"/>
        </w:rPr>
        <w:t xml:space="preserve"> годы  на территории </w:t>
      </w:r>
      <w:r w:rsidR="00B279CA" w:rsidRPr="00305627">
        <w:rPr>
          <w:rFonts w:ascii="Arial" w:hAnsi="Arial" w:cs="Arial"/>
          <w:sz w:val="28"/>
          <w:szCs w:val="28"/>
        </w:rPr>
        <w:t>Ивановского</w:t>
      </w:r>
      <w:r w:rsidRPr="00305627">
        <w:rPr>
          <w:rFonts w:ascii="Arial" w:hAnsi="Arial" w:cs="Arial"/>
          <w:sz w:val="28"/>
          <w:szCs w:val="28"/>
        </w:rPr>
        <w:t xml:space="preserve"> сельсовета </w:t>
      </w:r>
      <w:r w:rsidR="00755C12" w:rsidRPr="00305627">
        <w:rPr>
          <w:rFonts w:ascii="Arial" w:hAnsi="Arial" w:cs="Arial"/>
          <w:sz w:val="28"/>
          <w:szCs w:val="28"/>
        </w:rPr>
        <w:t>Солнцевского</w:t>
      </w:r>
      <w:r w:rsidRPr="00305627">
        <w:rPr>
          <w:rFonts w:ascii="Arial" w:hAnsi="Arial" w:cs="Arial"/>
          <w:sz w:val="28"/>
          <w:szCs w:val="28"/>
        </w:rPr>
        <w:t xml:space="preserve"> района </w:t>
      </w:r>
    </w:p>
    <w:p w:rsidR="00FB51AD" w:rsidRPr="00305627" w:rsidRDefault="00C863D8">
      <w:pPr>
        <w:pStyle w:val="a4"/>
        <w:spacing w:line="276" w:lineRule="auto"/>
        <w:rPr>
          <w:rFonts w:ascii="Arial" w:hAnsi="Arial" w:cs="Arial"/>
        </w:rPr>
      </w:pPr>
      <w:r w:rsidRPr="00305627">
        <w:rPr>
          <w:rFonts w:ascii="Arial" w:hAnsi="Arial" w:cs="Arial"/>
          <w:sz w:val="28"/>
          <w:szCs w:val="28"/>
        </w:rPr>
        <w:t>Курской области»</w:t>
      </w:r>
    </w:p>
    <w:p w:rsidR="00FB51AD" w:rsidRPr="00305627" w:rsidRDefault="00FB51AD">
      <w:pPr>
        <w:jc w:val="center"/>
        <w:rPr>
          <w:rFonts w:ascii="Arial" w:hAnsi="Arial" w:cs="Arial"/>
          <w:b/>
          <w:sz w:val="28"/>
          <w:szCs w:val="28"/>
        </w:rPr>
      </w:pPr>
    </w:p>
    <w:p w:rsidR="00FB51AD" w:rsidRPr="00305627" w:rsidRDefault="00FB51AD">
      <w:pPr>
        <w:jc w:val="center"/>
        <w:rPr>
          <w:rFonts w:ascii="Arial" w:hAnsi="Arial" w:cs="Arial"/>
          <w:b/>
          <w:sz w:val="24"/>
          <w:szCs w:val="24"/>
        </w:rPr>
      </w:pPr>
    </w:p>
    <w:p w:rsidR="00FB51AD" w:rsidRPr="00305627" w:rsidRDefault="00FB51AD">
      <w:pPr>
        <w:jc w:val="center"/>
        <w:rPr>
          <w:rFonts w:ascii="Arial" w:hAnsi="Arial" w:cs="Arial"/>
          <w:sz w:val="24"/>
          <w:szCs w:val="24"/>
        </w:rPr>
      </w:pPr>
    </w:p>
    <w:p w:rsidR="00FB51AD" w:rsidRPr="00305627" w:rsidRDefault="00FB51AD">
      <w:pPr>
        <w:jc w:val="center"/>
        <w:rPr>
          <w:rFonts w:ascii="Arial" w:hAnsi="Arial" w:cs="Arial"/>
          <w:sz w:val="24"/>
          <w:szCs w:val="24"/>
        </w:rPr>
      </w:pPr>
    </w:p>
    <w:p w:rsidR="00FB51AD" w:rsidRPr="00305627" w:rsidRDefault="00FB51AD">
      <w:pPr>
        <w:jc w:val="center"/>
        <w:rPr>
          <w:rFonts w:ascii="Arial" w:hAnsi="Arial" w:cs="Arial"/>
          <w:sz w:val="24"/>
          <w:szCs w:val="24"/>
        </w:rPr>
      </w:pPr>
    </w:p>
    <w:p w:rsidR="00FB51AD" w:rsidRPr="00305627" w:rsidRDefault="00FB51AD">
      <w:pPr>
        <w:jc w:val="center"/>
        <w:rPr>
          <w:rFonts w:ascii="Arial" w:hAnsi="Arial" w:cs="Arial"/>
          <w:sz w:val="24"/>
          <w:szCs w:val="24"/>
        </w:rPr>
      </w:pPr>
    </w:p>
    <w:p w:rsidR="00FB51AD" w:rsidRPr="00305627" w:rsidRDefault="00FB51AD">
      <w:pPr>
        <w:jc w:val="center"/>
        <w:rPr>
          <w:rFonts w:ascii="Arial" w:hAnsi="Arial" w:cs="Arial"/>
          <w:sz w:val="24"/>
          <w:szCs w:val="24"/>
        </w:rPr>
      </w:pPr>
    </w:p>
    <w:p w:rsidR="00FB51AD" w:rsidRPr="00305627" w:rsidRDefault="00FB51AD">
      <w:pPr>
        <w:jc w:val="center"/>
        <w:rPr>
          <w:rFonts w:ascii="Arial" w:hAnsi="Arial" w:cs="Arial"/>
          <w:sz w:val="24"/>
          <w:szCs w:val="24"/>
        </w:rPr>
      </w:pPr>
    </w:p>
    <w:p w:rsidR="00FB51AD" w:rsidRPr="00305627" w:rsidRDefault="00FB51AD">
      <w:pPr>
        <w:rPr>
          <w:rFonts w:ascii="Arial" w:hAnsi="Arial" w:cs="Arial"/>
          <w:sz w:val="24"/>
          <w:szCs w:val="24"/>
        </w:rPr>
      </w:pPr>
    </w:p>
    <w:p w:rsidR="00E9150A" w:rsidRPr="00305627" w:rsidRDefault="00E9150A">
      <w:pPr>
        <w:rPr>
          <w:rFonts w:ascii="Arial" w:hAnsi="Arial" w:cs="Arial"/>
          <w:sz w:val="24"/>
          <w:szCs w:val="24"/>
        </w:rPr>
      </w:pPr>
    </w:p>
    <w:p w:rsidR="00FB51AD" w:rsidRPr="00305627" w:rsidRDefault="00FB51AD">
      <w:pPr>
        <w:jc w:val="center"/>
        <w:rPr>
          <w:rFonts w:ascii="Arial" w:hAnsi="Arial" w:cs="Arial"/>
          <w:b/>
          <w:sz w:val="24"/>
          <w:szCs w:val="24"/>
        </w:rPr>
      </w:pPr>
    </w:p>
    <w:p w:rsidR="007D7804" w:rsidRPr="00305627" w:rsidRDefault="007D7804">
      <w:pPr>
        <w:jc w:val="center"/>
        <w:rPr>
          <w:rFonts w:ascii="Arial" w:hAnsi="Arial" w:cs="Arial"/>
          <w:b/>
          <w:sz w:val="24"/>
          <w:szCs w:val="24"/>
        </w:rPr>
      </w:pPr>
    </w:p>
    <w:p w:rsidR="007D7804" w:rsidRPr="00305627" w:rsidRDefault="007D7804">
      <w:pPr>
        <w:jc w:val="center"/>
        <w:rPr>
          <w:rFonts w:ascii="Arial" w:hAnsi="Arial" w:cs="Arial"/>
          <w:b/>
          <w:sz w:val="24"/>
          <w:szCs w:val="24"/>
        </w:rPr>
      </w:pPr>
    </w:p>
    <w:p w:rsidR="007D7804" w:rsidRDefault="007D7804">
      <w:pPr>
        <w:jc w:val="center"/>
        <w:rPr>
          <w:rFonts w:ascii="Arial" w:hAnsi="Arial" w:cs="Arial"/>
          <w:b/>
          <w:sz w:val="24"/>
          <w:szCs w:val="24"/>
        </w:rPr>
      </w:pPr>
    </w:p>
    <w:p w:rsidR="004E24B0" w:rsidRDefault="004E24B0">
      <w:pPr>
        <w:jc w:val="center"/>
        <w:rPr>
          <w:rFonts w:ascii="Arial" w:hAnsi="Arial" w:cs="Arial"/>
          <w:b/>
          <w:sz w:val="24"/>
          <w:szCs w:val="24"/>
        </w:rPr>
      </w:pPr>
    </w:p>
    <w:p w:rsidR="004E24B0" w:rsidRPr="00305627" w:rsidRDefault="004E24B0">
      <w:pPr>
        <w:jc w:val="center"/>
        <w:rPr>
          <w:rFonts w:ascii="Arial" w:hAnsi="Arial" w:cs="Arial"/>
          <w:b/>
          <w:sz w:val="24"/>
          <w:szCs w:val="24"/>
        </w:rPr>
      </w:pPr>
    </w:p>
    <w:p w:rsidR="00FB51AD" w:rsidRPr="00305627" w:rsidRDefault="00C863D8">
      <w:pPr>
        <w:jc w:val="center"/>
        <w:rPr>
          <w:rFonts w:ascii="Arial" w:hAnsi="Arial" w:cs="Arial"/>
          <w:b/>
          <w:sz w:val="24"/>
          <w:szCs w:val="24"/>
        </w:rPr>
      </w:pPr>
      <w:r w:rsidRPr="00305627">
        <w:rPr>
          <w:rFonts w:ascii="Arial" w:hAnsi="Arial" w:cs="Arial"/>
          <w:b/>
          <w:sz w:val="24"/>
          <w:szCs w:val="24"/>
        </w:rPr>
        <w:t>ПАСПОРТ</w:t>
      </w:r>
    </w:p>
    <w:p w:rsidR="00FB51AD" w:rsidRPr="00305627" w:rsidRDefault="00C863D8">
      <w:pPr>
        <w:jc w:val="center"/>
        <w:rPr>
          <w:rFonts w:ascii="Arial" w:hAnsi="Arial" w:cs="Arial"/>
          <w:b/>
        </w:rPr>
      </w:pPr>
      <w:r w:rsidRPr="00305627">
        <w:rPr>
          <w:rFonts w:ascii="Arial" w:hAnsi="Arial" w:cs="Arial"/>
          <w:b/>
          <w:sz w:val="24"/>
          <w:szCs w:val="24"/>
        </w:rPr>
        <w:t xml:space="preserve">муниципальной программы </w:t>
      </w:r>
      <w:r w:rsidRPr="00305627">
        <w:rPr>
          <w:rFonts w:ascii="Arial" w:hAnsi="Arial" w:cs="Arial"/>
          <w:b/>
          <w:sz w:val="24"/>
          <w:szCs w:val="24"/>
        </w:rPr>
        <w:br/>
        <w:t>«Комплексное развитие сельских территорий на 2020-202</w:t>
      </w:r>
      <w:r w:rsidR="004E24B0">
        <w:rPr>
          <w:rFonts w:ascii="Arial" w:hAnsi="Arial" w:cs="Arial"/>
          <w:b/>
          <w:sz w:val="24"/>
          <w:szCs w:val="24"/>
        </w:rPr>
        <w:t>6</w:t>
      </w:r>
      <w:r w:rsidRPr="00305627">
        <w:rPr>
          <w:rFonts w:ascii="Arial" w:hAnsi="Arial" w:cs="Arial"/>
          <w:b/>
          <w:sz w:val="24"/>
          <w:szCs w:val="24"/>
        </w:rPr>
        <w:t xml:space="preserve"> годы на территории </w:t>
      </w:r>
      <w:r w:rsidR="00B279CA" w:rsidRPr="00305627">
        <w:rPr>
          <w:rFonts w:ascii="Arial" w:hAnsi="Arial" w:cs="Arial"/>
          <w:b/>
          <w:sz w:val="24"/>
          <w:szCs w:val="24"/>
        </w:rPr>
        <w:t>Ивановского</w:t>
      </w:r>
      <w:r w:rsidRPr="00305627">
        <w:rPr>
          <w:rFonts w:ascii="Arial" w:hAnsi="Arial" w:cs="Arial"/>
          <w:b/>
          <w:sz w:val="24"/>
          <w:szCs w:val="24"/>
        </w:rPr>
        <w:t xml:space="preserve"> сельсовета </w:t>
      </w:r>
      <w:r w:rsidR="00755C12" w:rsidRPr="00305627">
        <w:rPr>
          <w:rFonts w:ascii="Arial" w:hAnsi="Arial" w:cs="Arial"/>
          <w:b/>
          <w:sz w:val="24"/>
          <w:szCs w:val="24"/>
        </w:rPr>
        <w:t>Солнцевского</w:t>
      </w:r>
      <w:r w:rsidRPr="00305627">
        <w:rPr>
          <w:rFonts w:ascii="Arial" w:hAnsi="Arial" w:cs="Arial"/>
        </w:rPr>
        <w:t xml:space="preserve"> </w:t>
      </w:r>
      <w:r w:rsidRPr="00305627">
        <w:rPr>
          <w:rFonts w:ascii="Arial" w:hAnsi="Arial" w:cs="Arial"/>
          <w:b/>
        </w:rPr>
        <w:t>района Курской области»</w:t>
      </w:r>
    </w:p>
    <w:tbl>
      <w:tblPr>
        <w:tblW w:w="10500" w:type="dxa"/>
        <w:tblInd w:w="-390" w:type="dxa"/>
        <w:tblBorders>
          <w:top w:val="single" w:sz="24" w:space="0" w:color="000000"/>
          <w:left w:val="single" w:sz="24" w:space="0" w:color="000000"/>
          <w:bottom w:val="single" w:sz="12" w:space="0" w:color="000000"/>
          <w:insideH w:val="single" w:sz="12" w:space="0" w:color="000000"/>
        </w:tblBorders>
        <w:tblLook w:val="04A0"/>
      </w:tblPr>
      <w:tblGrid>
        <w:gridCol w:w="2988"/>
        <w:gridCol w:w="7512"/>
      </w:tblGrid>
      <w:tr w:rsidR="00FB51AD" w:rsidRPr="00305627">
        <w:tc>
          <w:tcPr>
            <w:tcW w:w="2988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</w:tcBorders>
            <w:shd w:val="clear" w:color="auto" w:fill="auto"/>
          </w:tcPr>
          <w:p w:rsidR="00FB51AD" w:rsidRPr="00305627" w:rsidRDefault="00C8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512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</w:tcPr>
          <w:p w:rsidR="00FB51AD" w:rsidRPr="00305627" w:rsidRDefault="00C863D8" w:rsidP="004E24B0">
            <w:pPr>
              <w:spacing w:after="0" w:line="240" w:lineRule="auto"/>
              <w:ind w:firstLine="24"/>
              <w:jc w:val="both"/>
              <w:rPr>
                <w:rFonts w:ascii="Arial" w:hAnsi="Arial" w:cs="Arial"/>
              </w:rPr>
            </w:pP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«Комплексное развитие сельских территорий на 2020-202</w:t>
            </w:r>
            <w:r w:rsidR="004E24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 на территории </w:t>
            </w:r>
            <w:r w:rsidR="00B279CA"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Ивановского</w:t>
            </w: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r w:rsidR="00755C12"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Солнцевского</w:t>
            </w: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</w:tr>
      <w:tr w:rsidR="00FB51AD" w:rsidRPr="00305627">
        <w:tc>
          <w:tcPr>
            <w:tcW w:w="2988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</w:tcBorders>
            <w:shd w:val="clear" w:color="auto" w:fill="auto"/>
          </w:tcPr>
          <w:p w:rsidR="00FB51AD" w:rsidRPr="00305627" w:rsidRDefault="00C863D8">
            <w:pPr>
              <w:spacing w:after="0" w:line="240" w:lineRule="auto"/>
              <w:rPr>
                <w:rFonts w:ascii="Arial" w:hAnsi="Arial" w:cs="Arial"/>
              </w:rPr>
            </w:pP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</w:tcPr>
          <w:p w:rsidR="00FB51AD" w:rsidRPr="00305627" w:rsidRDefault="00C863D8">
            <w:pPr>
              <w:spacing w:after="0" w:line="240" w:lineRule="auto"/>
              <w:ind w:firstLine="25"/>
              <w:rPr>
                <w:rFonts w:ascii="Arial" w:hAnsi="Arial" w:cs="Arial"/>
              </w:rPr>
            </w:pP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-администрация </w:t>
            </w:r>
            <w:r w:rsidR="00B279CA"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Ивановского</w:t>
            </w: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r w:rsidR="00755C12"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Солнцевского</w:t>
            </w: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</w:t>
            </w:r>
          </w:p>
        </w:tc>
      </w:tr>
      <w:tr w:rsidR="00FB51AD" w:rsidRPr="00305627">
        <w:tc>
          <w:tcPr>
            <w:tcW w:w="2988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</w:tcBorders>
            <w:shd w:val="clear" w:color="auto" w:fill="auto"/>
          </w:tcPr>
          <w:p w:rsidR="00FB51AD" w:rsidRPr="00305627" w:rsidRDefault="00C8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7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</w:tcPr>
          <w:p w:rsidR="00FB51AD" w:rsidRPr="00305627" w:rsidRDefault="00C863D8">
            <w:pPr>
              <w:spacing w:after="0" w:line="240" w:lineRule="auto"/>
              <w:ind w:firstLine="2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отсутствуют</w:t>
            </w:r>
          </w:p>
        </w:tc>
      </w:tr>
      <w:tr w:rsidR="00FB51AD" w:rsidRPr="00305627">
        <w:tc>
          <w:tcPr>
            <w:tcW w:w="2988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</w:tcBorders>
            <w:shd w:val="clear" w:color="auto" w:fill="auto"/>
          </w:tcPr>
          <w:p w:rsidR="00FB51AD" w:rsidRPr="00305627" w:rsidRDefault="00C8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</w:tcPr>
          <w:p w:rsidR="00FB51AD" w:rsidRPr="00305627" w:rsidRDefault="00C863D8">
            <w:pPr>
              <w:spacing w:after="0" w:line="240" w:lineRule="auto"/>
              <w:ind w:firstLine="25"/>
              <w:rPr>
                <w:rFonts w:ascii="Arial" w:hAnsi="Arial" w:cs="Arial"/>
              </w:rPr>
            </w:pP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-администрация </w:t>
            </w:r>
            <w:r w:rsidR="00B279CA"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Ивановского</w:t>
            </w: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r w:rsidR="00755C12"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Солнцевского</w:t>
            </w: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FB51AD" w:rsidRPr="00305627">
        <w:tc>
          <w:tcPr>
            <w:tcW w:w="2988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</w:tcBorders>
            <w:shd w:val="clear" w:color="auto" w:fill="auto"/>
          </w:tcPr>
          <w:p w:rsidR="00FB51AD" w:rsidRPr="00305627" w:rsidRDefault="00C8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7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</w:tcPr>
          <w:p w:rsidR="00FB51AD" w:rsidRPr="00305627" w:rsidRDefault="00C8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подпрограмма 1 Создание и развитие инфраструктуры на территории </w:t>
            </w:r>
            <w:r w:rsidR="00B279CA"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Ивановского</w:t>
            </w: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  <w:r w:rsidR="00646469"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Солнцевского района</w:t>
            </w:r>
          </w:p>
        </w:tc>
      </w:tr>
      <w:tr w:rsidR="00FB51AD" w:rsidRPr="00305627">
        <w:tc>
          <w:tcPr>
            <w:tcW w:w="2988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</w:tcBorders>
            <w:shd w:val="clear" w:color="auto" w:fill="auto"/>
          </w:tcPr>
          <w:p w:rsidR="00FB51AD" w:rsidRPr="00305627" w:rsidRDefault="00C8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Программно-целевые инструменты </w:t>
            </w:r>
          </w:p>
        </w:tc>
        <w:tc>
          <w:tcPr>
            <w:tcW w:w="7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</w:tcPr>
          <w:p w:rsidR="00FB51AD" w:rsidRPr="00305627" w:rsidRDefault="00C8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отсутствуют</w:t>
            </w:r>
          </w:p>
        </w:tc>
      </w:tr>
      <w:tr w:rsidR="00FB51AD" w:rsidRPr="00305627">
        <w:tc>
          <w:tcPr>
            <w:tcW w:w="2988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:rsidR="00FB51AD" w:rsidRPr="00305627" w:rsidRDefault="00C863D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512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FB51AD" w:rsidRPr="00305627" w:rsidRDefault="00C863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Основные цели Программы: </w:t>
            </w:r>
          </w:p>
          <w:p w:rsidR="00FB51AD" w:rsidRPr="00305627" w:rsidRDefault="00C863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-создание комфортных условий жизнедеятельности на территории </w:t>
            </w:r>
            <w:r w:rsidR="00B279CA"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Ивановского</w:t>
            </w: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r w:rsidR="00755C12"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Солнцевского</w:t>
            </w: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района;</w:t>
            </w:r>
          </w:p>
          <w:p w:rsidR="00FB51AD" w:rsidRPr="00305627" w:rsidRDefault="00C863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-стимулирование инвестиционной активности в социальную инфраструктуру путем создания благоприятных условий на территории </w:t>
            </w:r>
            <w:r w:rsidR="00B279CA"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Ивановского</w:t>
            </w: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сельсовета.</w:t>
            </w:r>
          </w:p>
          <w:p w:rsidR="00FB51AD" w:rsidRPr="00305627" w:rsidRDefault="00C863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</w:p>
          <w:p w:rsidR="00FB51AD" w:rsidRPr="00305627" w:rsidRDefault="00FB51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B51AD" w:rsidRPr="00305627">
        <w:tc>
          <w:tcPr>
            <w:tcW w:w="2988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:rsidR="00FB51AD" w:rsidRPr="00305627" w:rsidRDefault="00C863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512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FB51AD" w:rsidRPr="00305627" w:rsidRDefault="00C863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Основными задачами Программы являются:</w:t>
            </w:r>
          </w:p>
          <w:p w:rsidR="00FB51AD" w:rsidRPr="00305627" w:rsidRDefault="00C863D8">
            <w:pPr>
              <w:pStyle w:val="a6"/>
              <w:rPr>
                <w:rFonts w:ascii="Arial" w:hAnsi="Arial" w:cs="Arial"/>
              </w:rPr>
            </w:pPr>
            <w:r w:rsidRPr="00305627">
              <w:rPr>
                <w:rFonts w:ascii="Arial" w:hAnsi="Arial" w:cs="Arial"/>
                <w:sz w:val="24"/>
                <w:szCs w:val="24"/>
                <w:lang w:eastAsia="ru-RU" w:bidi="ru-RU"/>
              </w:rPr>
              <w:t>-создание условий для массового отдыха и занятий спортом детей, подростков и молодежи в сельской местности;</w:t>
            </w:r>
          </w:p>
          <w:p w:rsidR="00FB51AD" w:rsidRPr="00305627" w:rsidRDefault="00C863D8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  <w:lang w:eastAsia="ru-RU" w:bidi="ru-RU"/>
              </w:rPr>
              <w:t>-развитие и совершенствование физических и духовных качеств личности ребенка;</w:t>
            </w:r>
          </w:p>
          <w:p w:rsidR="00FB51AD" w:rsidRPr="00305627" w:rsidRDefault="00C863D8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  <w:lang w:eastAsia="ru-RU" w:bidi="ru-RU"/>
              </w:rPr>
              <w:t xml:space="preserve">-пропаганда здорового и трезвого образа жизни и </w:t>
            </w:r>
            <w:r w:rsidR="00C63275" w:rsidRPr="00305627">
              <w:rPr>
                <w:rFonts w:ascii="Arial" w:hAnsi="Arial" w:cs="Arial"/>
                <w:sz w:val="24"/>
                <w:szCs w:val="24"/>
                <w:lang w:eastAsia="ru-RU" w:bidi="ru-RU"/>
              </w:rPr>
              <w:t xml:space="preserve"> </w:t>
            </w:r>
            <w:r w:rsidRPr="00305627">
              <w:rPr>
                <w:rStyle w:val="523pt0pt20"/>
                <w:rFonts w:ascii="Arial" w:eastAsia="Calibri;Arial" w:hAnsi="Arial" w:cs="Arial"/>
                <w:sz w:val="24"/>
                <w:szCs w:val="24"/>
              </w:rPr>
              <w:t>I</w:t>
            </w:r>
            <w:r w:rsidRPr="00305627">
              <w:rPr>
                <w:rFonts w:ascii="Arial" w:hAnsi="Arial" w:cs="Arial"/>
                <w:sz w:val="24"/>
                <w:szCs w:val="24"/>
                <w:lang w:eastAsia="ru-RU" w:bidi="ru-RU"/>
              </w:rPr>
              <w:t>формирование чувства коллективизма,</w:t>
            </w:r>
          </w:p>
          <w:p w:rsidR="00FB51AD" w:rsidRPr="00305627" w:rsidRDefault="00C863D8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  <w:lang w:eastAsia="ru-RU" w:bidi="ru-RU"/>
              </w:rPr>
              <w:t>-повышение престижа проживания в сельской местности;</w:t>
            </w:r>
          </w:p>
          <w:p w:rsidR="00FB51AD" w:rsidRPr="00305627" w:rsidRDefault="00C863D8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  <w:lang w:eastAsia="ru-RU" w:bidi="ru-RU"/>
              </w:rPr>
              <w:t xml:space="preserve">-обустройство территории </w:t>
            </w:r>
            <w:r w:rsidR="00B279CA" w:rsidRPr="00305627">
              <w:rPr>
                <w:rFonts w:ascii="Arial" w:hAnsi="Arial" w:cs="Arial"/>
                <w:sz w:val="24"/>
                <w:szCs w:val="24"/>
                <w:lang w:eastAsia="ru-RU" w:bidi="ru-RU"/>
              </w:rPr>
              <w:t>Ивановского</w:t>
            </w:r>
            <w:r w:rsidRPr="00305627">
              <w:rPr>
                <w:rFonts w:ascii="Arial" w:hAnsi="Arial" w:cs="Arial"/>
                <w:sz w:val="24"/>
                <w:szCs w:val="24"/>
                <w:lang w:eastAsia="ru-RU" w:bidi="ru-RU"/>
              </w:rPr>
              <w:t xml:space="preserve"> сельсовета </w:t>
            </w:r>
            <w:r w:rsidR="00755C12" w:rsidRPr="00305627">
              <w:rPr>
                <w:rFonts w:ascii="Arial" w:hAnsi="Arial" w:cs="Arial"/>
                <w:sz w:val="24"/>
                <w:szCs w:val="24"/>
                <w:lang w:eastAsia="ru-RU" w:bidi="ru-RU"/>
              </w:rPr>
              <w:t>Солнцевского</w:t>
            </w:r>
            <w:r w:rsidRPr="00305627">
              <w:rPr>
                <w:rFonts w:ascii="Arial" w:hAnsi="Arial" w:cs="Arial"/>
                <w:sz w:val="24"/>
                <w:szCs w:val="24"/>
                <w:lang w:eastAsia="ru-RU" w:bidi="ru-RU"/>
              </w:rPr>
              <w:t xml:space="preserve"> | </w:t>
            </w:r>
            <w:r w:rsidRPr="00305627">
              <w:rPr>
                <w:rFonts w:ascii="Arial" w:hAnsi="Arial" w:cs="Arial"/>
                <w:sz w:val="24"/>
                <w:szCs w:val="24"/>
              </w:rPr>
              <w:t>района Курской области,</w:t>
            </w:r>
          </w:p>
          <w:p w:rsidR="00FB51AD" w:rsidRPr="00305627" w:rsidRDefault="00C863D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-повышение уровня комплексного обустройства населенных пунктов </w:t>
            </w:r>
            <w:r w:rsidR="00B279CA"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Ивановского</w:t>
            </w: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объектами социальной и инженерной инфраструктуры </w:t>
            </w:r>
          </w:p>
          <w:p w:rsidR="00FB51AD" w:rsidRPr="00305627" w:rsidRDefault="00FB51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B51AD" w:rsidRPr="00305627">
        <w:tc>
          <w:tcPr>
            <w:tcW w:w="2988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:rsidR="00FB51AD" w:rsidRPr="00305627" w:rsidRDefault="00C863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Важнейшие целевые индикаторы Программы</w:t>
            </w:r>
          </w:p>
        </w:tc>
        <w:tc>
          <w:tcPr>
            <w:tcW w:w="7512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FB51AD" w:rsidRPr="00305627" w:rsidRDefault="00C863D8">
            <w:pPr>
              <w:tabs>
                <w:tab w:val="left" w:pos="567"/>
              </w:tabs>
              <w:spacing w:line="100" w:lineRule="atLeast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05627">
              <w:rPr>
                <w:rFonts w:ascii="Arial" w:hAnsi="Arial" w:cs="Arial"/>
                <w:iCs/>
                <w:sz w:val="24"/>
                <w:szCs w:val="24"/>
              </w:rPr>
              <w:t>- количество детских площадок, ед.;</w:t>
            </w:r>
          </w:p>
          <w:p w:rsidR="001135BC" w:rsidRPr="00305627" w:rsidRDefault="00137B6B" w:rsidP="001135BC">
            <w:pPr>
              <w:tabs>
                <w:tab w:val="left" w:pos="567"/>
              </w:tabs>
              <w:spacing w:line="100" w:lineRule="atLeast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05627">
              <w:rPr>
                <w:rFonts w:ascii="Arial" w:hAnsi="Arial" w:cs="Arial"/>
                <w:iCs/>
                <w:sz w:val="24"/>
                <w:szCs w:val="24"/>
              </w:rPr>
              <w:t>-количество спортивных площадок,</w:t>
            </w:r>
            <w:r w:rsidR="003517AC" w:rsidRPr="00305627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305627">
              <w:rPr>
                <w:rFonts w:ascii="Arial" w:hAnsi="Arial" w:cs="Arial"/>
                <w:iCs/>
                <w:sz w:val="24"/>
                <w:szCs w:val="24"/>
              </w:rPr>
              <w:t>ед.;</w:t>
            </w:r>
          </w:p>
          <w:p w:rsidR="00FB51AD" w:rsidRPr="00305627" w:rsidRDefault="00C863D8" w:rsidP="001135BC">
            <w:pPr>
              <w:tabs>
                <w:tab w:val="left" w:pos="567"/>
              </w:tabs>
              <w:spacing w:line="100" w:lineRule="atLeast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5F1640"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обустройство зон отдыха</w:t>
            </w:r>
            <w:r w:rsidR="00CC0B3E"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ед</w:t>
            </w:r>
            <w:r w:rsidR="001135BC"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CC0B3E"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137B6B" w:rsidRPr="00305627" w:rsidRDefault="00137B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 xml:space="preserve">- обустройство общественных колодцев и </w:t>
            </w:r>
            <w:r w:rsidR="00CC0B3E" w:rsidRPr="00305627">
              <w:rPr>
                <w:rFonts w:ascii="Arial" w:hAnsi="Arial" w:cs="Arial"/>
                <w:sz w:val="24"/>
                <w:szCs w:val="24"/>
              </w:rPr>
              <w:t>электромеханических</w:t>
            </w:r>
            <w:r w:rsidRPr="00305627">
              <w:rPr>
                <w:rFonts w:ascii="Arial" w:hAnsi="Arial" w:cs="Arial"/>
                <w:sz w:val="24"/>
                <w:szCs w:val="24"/>
              </w:rPr>
              <w:t xml:space="preserve"> колонок,</w:t>
            </w:r>
            <w:r w:rsidR="003517AC" w:rsidRPr="003056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05627">
              <w:rPr>
                <w:rFonts w:ascii="Arial" w:hAnsi="Arial" w:cs="Arial"/>
                <w:sz w:val="24"/>
                <w:szCs w:val="24"/>
              </w:rPr>
              <w:t>ед..</w:t>
            </w:r>
          </w:p>
          <w:p w:rsidR="00FB51AD" w:rsidRPr="00305627" w:rsidRDefault="00FB51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B51AD" w:rsidRPr="00305627">
        <w:tc>
          <w:tcPr>
            <w:tcW w:w="2988" w:type="dxa"/>
            <w:tcBorders>
              <w:top w:val="single" w:sz="12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FB51AD" w:rsidRPr="00305627" w:rsidRDefault="00C863D8">
            <w:pPr>
              <w:spacing w:after="0" w:line="240" w:lineRule="auto"/>
              <w:rPr>
                <w:rFonts w:ascii="Arial" w:hAnsi="Arial" w:cs="Arial"/>
              </w:rPr>
            </w:pP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Этапы и сроки реализации программы</w:t>
            </w:r>
          </w:p>
        </w:tc>
        <w:tc>
          <w:tcPr>
            <w:tcW w:w="75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FB51AD" w:rsidRPr="00305627" w:rsidRDefault="00FB51A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B51AD" w:rsidRPr="00305627" w:rsidRDefault="00C8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один этап 2020-202</w:t>
            </w:r>
            <w:r w:rsidR="004E24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  <w:p w:rsidR="00FB51AD" w:rsidRPr="00305627" w:rsidRDefault="00FB51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B51AD" w:rsidRPr="00305627">
        <w:tc>
          <w:tcPr>
            <w:tcW w:w="2988" w:type="dxa"/>
            <w:tcBorders>
              <w:top w:val="single" w:sz="12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FB51AD" w:rsidRPr="00305627" w:rsidRDefault="00C8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 программы</w:t>
            </w:r>
          </w:p>
        </w:tc>
        <w:tc>
          <w:tcPr>
            <w:tcW w:w="75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FB51AD" w:rsidRPr="00305627" w:rsidRDefault="00C8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="00C63275"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сгруппированы по следующим направлениям:</w:t>
            </w:r>
          </w:p>
          <w:p w:rsidR="00FB51AD" w:rsidRPr="00305627" w:rsidRDefault="00C8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1.Строительство детской игровой площадки для детей на территории </w:t>
            </w:r>
            <w:r w:rsidR="00B279CA"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Ивановского</w:t>
            </w: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r w:rsidR="00755C12"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Солнцевского</w:t>
            </w:r>
            <w:r w:rsidR="00C63275"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области.</w:t>
            </w:r>
          </w:p>
          <w:p w:rsidR="00137B6B" w:rsidRPr="00305627" w:rsidRDefault="00137B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2.Строительство спортивной площадки для детей на территории Ивановского сельсовета Солн</w:t>
            </w:r>
            <w:r w:rsidR="00C63275"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цевского района Курской области.</w:t>
            </w:r>
          </w:p>
          <w:p w:rsidR="005F1640" w:rsidRPr="00305627" w:rsidRDefault="00137B6B" w:rsidP="005F1640">
            <w:pPr>
              <w:tabs>
                <w:tab w:val="left" w:pos="567"/>
              </w:tabs>
              <w:spacing w:line="100" w:lineRule="atLeast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C863D8"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5F1640"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Обустройство зон</w:t>
            </w:r>
            <w:r w:rsidR="00CE17BC"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="005F1640"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отдыха </w:t>
            </w:r>
            <w:r w:rsidR="00C863D8"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территории </w:t>
            </w:r>
            <w:r w:rsidR="00B279CA"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Ивановского</w:t>
            </w:r>
            <w:r w:rsidR="00C863D8"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r w:rsidR="00755C12"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Солнцевского</w:t>
            </w:r>
            <w:r w:rsidR="00C63275"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области.</w:t>
            </w:r>
          </w:p>
          <w:p w:rsidR="00137B6B" w:rsidRPr="00305627" w:rsidRDefault="001135BC" w:rsidP="005F1640">
            <w:pPr>
              <w:tabs>
                <w:tab w:val="left" w:pos="567"/>
              </w:tabs>
              <w:spacing w:line="100" w:lineRule="atLeast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4</w:t>
            </w:r>
            <w:r w:rsidR="00137B6B" w:rsidRPr="00305627">
              <w:rPr>
                <w:rFonts w:ascii="Arial" w:hAnsi="Arial" w:cs="Arial"/>
                <w:sz w:val="24"/>
                <w:szCs w:val="24"/>
              </w:rPr>
              <w:t xml:space="preserve">.Обустройство общественных колодцев и </w:t>
            </w:r>
            <w:r w:rsidRPr="00305627">
              <w:rPr>
                <w:rFonts w:ascii="Arial" w:hAnsi="Arial" w:cs="Arial"/>
                <w:sz w:val="24"/>
                <w:szCs w:val="24"/>
              </w:rPr>
              <w:t>электромеханических</w:t>
            </w:r>
            <w:r w:rsidR="00137B6B" w:rsidRPr="00305627">
              <w:rPr>
                <w:rFonts w:ascii="Arial" w:hAnsi="Arial" w:cs="Arial"/>
                <w:sz w:val="24"/>
                <w:szCs w:val="24"/>
              </w:rPr>
              <w:t xml:space="preserve"> колонок.</w:t>
            </w:r>
          </w:p>
          <w:p w:rsidR="00C63275" w:rsidRPr="00305627" w:rsidRDefault="00C63275" w:rsidP="00C632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Программы обеспечит улучшение условий для отдыха детей и повышения престижа проживания в сельской местности</w:t>
            </w:r>
          </w:p>
          <w:p w:rsidR="00C63275" w:rsidRPr="00305627" w:rsidRDefault="00C63275" w:rsidP="001135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B51AD" w:rsidRPr="00305627">
        <w:trPr>
          <w:trHeight w:val="1935"/>
        </w:trPr>
        <w:tc>
          <w:tcPr>
            <w:tcW w:w="298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FB51AD" w:rsidRPr="00305627" w:rsidRDefault="00C8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  <w:p w:rsidR="00FB51AD" w:rsidRPr="00305627" w:rsidRDefault="00FB51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FB51AD" w:rsidRPr="00305627" w:rsidRDefault="00C863D8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  <w:lang w:eastAsia="ru-RU" w:bidi="ru-RU"/>
              </w:rPr>
              <w:t>В общий объем финансирования программы войдут</w:t>
            </w:r>
            <w:r w:rsidRPr="003056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05627">
              <w:rPr>
                <w:rFonts w:ascii="Arial" w:hAnsi="Arial" w:cs="Arial"/>
                <w:sz w:val="24"/>
                <w:szCs w:val="24"/>
                <w:lang w:eastAsia="ru-RU" w:bidi="ru-RU"/>
              </w:rPr>
              <w:t>средства Федерального бюджета, средства бюджета муниципального образования «</w:t>
            </w:r>
            <w:r w:rsidR="00B279CA" w:rsidRPr="00305627">
              <w:rPr>
                <w:rFonts w:ascii="Arial" w:hAnsi="Arial" w:cs="Arial"/>
                <w:sz w:val="24"/>
                <w:szCs w:val="24"/>
                <w:lang w:eastAsia="ru-RU" w:bidi="ru-RU"/>
              </w:rPr>
              <w:t>Ивановский</w:t>
            </w:r>
            <w:r w:rsidRPr="00305627">
              <w:rPr>
                <w:rFonts w:ascii="Arial" w:hAnsi="Arial" w:cs="Arial"/>
                <w:sz w:val="24"/>
                <w:szCs w:val="24"/>
                <w:lang w:eastAsia="ru-RU" w:bidi="ru-RU"/>
              </w:rPr>
              <w:t xml:space="preserve"> сельсовет» </w:t>
            </w:r>
            <w:r w:rsidR="00755C12" w:rsidRPr="00305627">
              <w:rPr>
                <w:rStyle w:val="5Candara21pt0pt"/>
                <w:rFonts w:ascii="Arial" w:hAnsi="Arial" w:cs="Arial"/>
                <w:sz w:val="24"/>
                <w:szCs w:val="24"/>
              </w:rPr>
              <w:t>Солнцевского</w:t>
            </w:r>
            <w:r w:rsidRPr="00305627">
              <w:rPr>
                <w:rStyle w:val="5Candara21pt0pt"/>
                <w:rFonts w:ascii="Arial" w:hAnsi="Arial" w:cs="Arial"/>
                <w:sz w:val="24"/>
                <w:szCs w:val="24"/>
              </w:rPr>
              <w:t xml:space="preserve"> района</w:t>
            </w:r>
            <w:r w:rsidRPr="00305627">
              <w:rPr>
                <w:rFonts w:ascii="Arial" w:hAnsi="Arial" w:cs="Arial"/>
                <w:sz w:val="24"/>
                <w:szCs w:val="24"/>
                <w:lang w:eastAsia="ru-RU" w:bidi="ru-RU"/>
              </w:rPr>
              <w:t xml:space="preserve"> Курской области.</w:t>
            </w:r>
          </w:p>
          <w:p w:rsidR="00FB51AD" w:rsidRPr="00305627" w:rsidRDefault="00C863D8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Программы составляет </w:t>
            </w:r>
          </w:p>
          <w:p w:rsidR="00FB51AD" w:rsidRPr="00305627" w:rsidRDefault="00C863D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="00C60E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3 785 756</w:t>
            </w:r>
            <w:r w:rsidR="004E24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  <w:r w:rsidR="0018189C"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рублей, в том числе</w:t>
            </w:r>
            <w:r w:rsidR="00B04ED4"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из местного бюджета</w:t>
            </w:r>
            <w:r w:rsidR="00C60E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1 845 576,00</w:t>
            </w:r>
            <w:r w:rsidR="00C60E94"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рублей</w:t>
            </w: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FB51AD" w:rsidRPr="00305627" w:rsidRDefault="00B04ED4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  <w:r w:rsidR="00C863D8"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- </w:t>
            </w:r>
            <w:r w:rsidR="006C3544"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</w:t>
            </w:r>
            <w:r w:rsidR="00DF5814"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6C3544"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</w:t>
            </w:r>
            <w:r w:rsidR="00C863D8"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рублей</w:t>
            </w: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B04ED4" w:rsidRPr="00305627" w:rsidRDefault="00B04ED4" w:rsidP="00B04ED4">
            <w:pPr>
              <w:tabs>
                <w:tab w:val="left" w:pos="1890"/>
              </w:tabs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</w:t>
            </w:r>
            <w:r w:rsidR="00492690"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д-   100 000 рублей;</w:t>
            </w:r>
          </w:p>
          <w:p w:rsidR="00492690" w:rsidRPr="00305627" w:rsidRDefault="00492690" w:rsidP="00B04ED4">
            <w:pPr>
              <w:tabs>
                <w:tab w:val="left" w:pos="1890"/>
              </w:tabs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год-   110 000 рублей;</w:t>
            </w:r>
          </w:p>
          <w:p w:rsidR="00492690" w:rsidRPr="00305627" w:rsidRDefault="00492690" w:rsidP="00492690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год-   </w:t>
            </w:r>
            <w:r w:rsidR="004E24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</w:t>
            </w: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 рублей;   </w:t>
            </w:r>
          </w:p>
          <w:p w:rsidR="00492690" w:rsidRPr="00305627" w:rsidRDefault="00492690" w:rsidP="00492690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год-   </w:t>
            </w:r>
            <w:r w:rsidR="004E24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</w:t>
            </w: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000 рублей; </w:t>
            </w:r>
          </w:p>
          <w:p w:rsidR="00FB51AD" w:rsidRDefault="00492690" w:rsidP="004E24B0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год-    </w:t>
            </w:r>
            <w:r w:rsidR="004E24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10 000 рублей;</w:t>
            </w: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4E24B0" w:rsidRPr="00305627" w:rsidRDefault="004E24B0" w:rsidP="004E24B0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год-    10 000 рублей.</w:t>
            </w:r>
          </w:p>
        </w:tc>
      </w:tr>
      <w:tr w:rsidR="00FB51AD" w:rsidRPr="00305627">
        <w:tc>
          <w:tcPr>
            <w:tcW w:w="298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:rsidR="00FB51AD" w:rsidRPr="00305627" w:rsidRDefault="00C863D8">
            <w:pPr>
              <w:spacing w:after="0" w:line="240" w:lineRule="auto"/>
              <w:rPr>
                <w:rFonts w:ascii="Arial" w:hAnsi="Arial" w:cs="Arial"/>
              </w:rPr>
            </w:pP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результаты реализации Программы и показатели ее социально-экономической эффективности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FB51AD" w:rsidRPr="00305627" w:rsidRDefault="00C863D8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627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Реализация Программы позволит:</w:t>
            </w:r>
          </w:p>
          <w:p w:rsidR="00FB51AD" w:rsidRPr="00305627" w:rsidRDefault="00C863D8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627">
              <w:rPr>
                <w:rStyle w:val="2"/>
                <w:rFonts w:ascii="Arial" w:eastAsia="Calibri;Arial" w:hAnsi="Arial" w:cs="Arial"/>
                <w:sz w:val="24"/>
                <w:szCs w:val="24"/>
              </w:rPr>
              <w:t>-</w:t>
            </w:r>
            <w:r w:rsidRPr="00305627">
              <w:rPr>
                <w:rStyle w:val="2"/>
                <w:rFonts w:ascii="Arial" w:eastAsia="Calibri;Arial" w:hAnsi="Arial" w:cs="Arial"/>
                <w:sz w:val="24"/>
                <w:szCs w:val="24"/>
                <w:u w:val="none"/>
              </w:rPr>
              <w:t>Улучшить условия для массов</w:t>
            </w:r>
            <w:r w:rsidRPr="00305627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ого отдыха и занятий спортом детей и подростков;</w:t>
            </w:r>
          </w:p>
          <w:p w:rsidR="00FB51AD" w:rsidRPr="00305627" w:rsidRDefault="00C863D8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 xml:space="preserve">-создать комфортные условия проживания , </w:t>
            </w:r>
          </w:p>
          <w:p w:rsidR="00FB51AD" w:rsidRPr="00305627" w:rsidRDefault="00C863D8">
            <w:pPr>
              <w:pStyle w:val="a6"/>
              <w:jc w:val="both"/>
              <w:rPr>
                <w:rFonts w:ascii="Arial" w:hAnsi="Arial" w:cs="Arial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-обеспечить безопасные условий движения автотранспорта и пешеходов улучшить эстетический облик улиц,</w:t>
            </w:r>
          </w:p>
          <w:p w:rsidR="00FB51AD" w:rsidRPr="00305627" w:rsidRDefault="00C863D8">
            <w:pPr>
              <w:pStyle w:val="a8"/>
              <w:jc w:val="left"/>
              <w:rPr>
                <w:rFonts w:ascii="Arial" w:hAnsi="Arial" w:cs="Arial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-</w:t>
            </w:r>
            <w:r w:rsidRPr="0030562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обеспечить улучшение условий </w:t>
            </w:r>
            <w:r w:rsidRPr="00305627">
              <w:rPr>
                <w:rFonts w:ascii="Arial" w:hAnsi="Arial" w:cs="Arial"/>
                <w:sz w:val="24"/>
                <w:szCs w:val="24"/>
              </w:rPr>
              <w:t>жизнедеятельности в сельской местности и повышение престижа проживания в сельской местности, обустройство муниципального образования «</w:t>
            </w:r>
            <w:r w:rsidR="00B279CA" w:rsidRPr="00305627">
              <w:rPr>
                <w:rFonts w:ascii="Arial" w:hAnsi="Arial" w:cs="Arial"/>
                <w:sz w:val="24"/>
                <w:szCs w:val="24"/>
              </w:rPr>
              <w:t>Ивановский</w:t>
            </w:r>
            <w:r w:rsidRPr="00305627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r w:rsidR="00755C12" w:rsidRPr="00305627">
              <w:rPr>
                <w:rFonts w:ascii="Arial" w:hAnsi="Arial" w:cs="Arial"/>
                <w:sz w:val="24"/>
                <w:szCs w:val="24"/>
              </w:rPr>
              <w:t>Солнцевского</w:t>
            </w:r>
            <w:r w:rsidRPr="00305627">
              <w:rPr>
                <w:rFonts w:ascii="Arial" w:hAnsi="Arial" w:cs="Arial"/>
                <w:sz w:val="24"/>
                <w:szCs w:val="24"/>
              </w:rPr>
              <w:t xml:space="preserve"> района Курской области.</w:t>
            </w:r>
          </w:p>
          <w:p w:rsidR="00FB51AD" w:rsidRPr="00305627" w:rsidRDefault="00FB51AD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B51AD" w:rsidRPr="00305627" w:rsidRDefault="00FB51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51AD" w:rsidRPr="00305627" w:rsidRDefault="00FB51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AD2" w:rsidRPr="00305627" w:rsidRDefault="00F06AD2" w:rsidP="00624F09">
      <w:pPr>
        <w:pStyle w:val="ConsPlusTitle"/>
        <w:outlineLvl w:val="1"/>
        <w:rPr>
          <w:rFonts w:ascii="Arial" w:hAnsi="Arial" w:cs="Arial"/>
          <w:sz w:val="24"/>
          <w:szCs w:val="24"/>
        </w:rPr>
      </w:pPr>
    </w:p>
    <w:p w:rsidR="00F06AD2" w:rsidRPr="00305627" w:rsidRDefault="00F06AD2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FB51AD" w:rsidRPr="00305627" w:rsidRDefault="00C863D8">
      <w:pPr>
        <w:pStyle w:val="ConsPlusTitle"/>
        <w:jc w:val="center"/>
        <w:outlineLvl w:val="1"/>
        <w:rPr>
          <w:rFonts w:ascii="Arial" w:hAnsi="Arial" w:cs="Arial"/>
        </w:rPr>
      </w:pPr>
      <w:r w:rsidRPr="00305627">
        <w:rPr>
          <w:rFonts w:ascii="Arial" w:hAnsi="Arial" w:cs="Arial"/>
          <w:sz w:val="24"/>
          <w:szCs w:val="24"/>
        </w:rPr>
        <w:t xml:space="preserve">Раздел </w:t>
      </w:r>
      <w:r w:rsidRPr="00305627">
        <w:rPr>
          <w:rFonts w:ascii="Arial" w:hAnsi="Arial" w:cs="Arial"/>
          <w:bCs w:val="0"/>
          <w:sz w:val="24"/>
          <w:szCs w:val="24"/>
        </w:rPr>
        <w:t xml:space="preserve">1. </w:t>
      </w:r>
      <w:r w:rsidRPr="00305627">
        <w:rPr>
          <w:rFonts w:ascii="Arial" w:hAnsi="Arial" w:cs="Arial"/>
          <w:sz w:val="24"/>
          <w:szCs w:val="24"/>
        </w:rPr>
        <w:t xml:space="preserve">Общая характеристика сферы реализации </w:t>
      </w:r>
    </w:p>
    <w:p w:rsidR="00FB51AD" w:rsidRPr="00305627" w:rsidRDefault="00C863D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Программы, в том числе формулировки основных проблем</w:t>
      </w:r>
    </w:p>
    <w:p w:rsidR="00FB51AD" w:rsidRPr="00305627" w:rsidRDefault="00C863D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в указанной сфере и прогноз ее развития</w:t>
      </w:r>
    </w:p>
    <w:p w:rsidR="00FB51AD" w:rsidRPr="00305627" w:rsidRDefault="00C863D8">
      <w:pPr>
        <w:spacing w:before="280"/>
        <w:ind w:firstLine="540"/>
        <w:jc w:val="both"/>
        <w:rPr>
          <w:rFonts w:ascii="Arial" w:hAnsi="Arial" w:cs="Arial"/>
        </w:rPr>
      </w:pPr>
      <w:r w:rsidRPr="00305627">
        <w:rPr>
          <w:rFonts w:ascii="Arial" w:hAnsi="Arial" w:cs="Arial"/>
          <w:sz w:val="24"/>
          <w:szCs w:val="24"/>
        </w:rPr>
        <w:t xml:space="preserve">Программа разработана в соответствии с </w:t>
      </w:r>
      <w:hyperlink r:id="rId8">
        <w:r w:rsidRPr="00305627">
          <w:rPr>
            <w:rStyle w:val="ListLabel14"/>
            <w:rFonts w:ascii="Arial" w:hAnsi="Arial" w:cs="Arial"/>
            <w:sz w:val="24"/>
            <w:szCs w:val="24"/>
          </w:rPr>
          <w:t>Постановлением</w:t>
        </w:r>
      </w:hyperlink>
      <w:r w:rsidRPr="00305627">
        <w:rPr>
          <w:rFonts w:ascii="Arial" w:hAnsi="Arial" w:cs="Arial"/>
          <w:sz w:val="24"/>
          <w:szCs w:val="24"/>
        </w:rPr>
        <w:t xml:space="preserve"> Правительства Российской Федерации от 31 мая 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Федерации».</w:t>
      </w:r>
    </w:p>
    <w:p w:rsidR="00FB51AD" w:rsidRPr="00305627" w:rsidRDefault="00C863D8">
      <w:pPr>
        <w:ind w:firstLine="709"/>
        <w:jc w:val="both"/>
        <w:rPr>
          <w:rFonts w:ascii="Arial" w:hAnsi="Arial" w:cs="Arial"/>
        </w:rPr>
      </w:pPr>
      <w:r w:rsidRPr="00305627">
        <w:rPr>
          <w:rFonts w:ascii="Arial" w:hAnsi="Arial" w:cs="Arial"/>
          <w:sz w:val="24"/>
          <w:szCs w:val="24"/>
        </w:rPr>
        <w:t xml:space="preserve">Программа определяет цели, задачи, направления комплексного развития сельской территории </w:t>
      </w:r>
      <w:r w:rsidR="00B279CA" w:rsidRPr="00305627">
        <w:rPr>
          <w:rFonts w:ascii="Arial" w:hAnsi="Arial" w:cs="Arial"/>
          <w:sz w:val="24"/>
          <w:szCs w:val="24"/>
        </w:rPr>
        <w:t>Ивановского</w:t>
      </w:r>
      <w:r w:rsidRPr="00305627">
        <w:rPr>
          <w:rFonts w:ascii="Arial" w:hAnsi="Arial" w:cs="Arial"/>
          <w:sz w:val="24"/>
          <w:szCs w:val="24"/>
        </w:rPr>
        <w:t xml:space="preserve"> сельсовета </w:t>
      </w:r>
      <w:r w:rsidR="00755C12" w:rsidRPr="00305627">
        <w:rPr>
          <w:rFonts w:ascii="Arial" w:hAnsi="Arial" w:cs="Arial"/>
          <w:sz w:val="24"/>
          <w:szCs w:val="24"/>
        </w:rPr>
        <w:t>Солнцевского</w:t>
      </w:r>
      <w:r w:rsidRPr="00305627">
        <w:rPr>
          <w:rFonts w:ascii="Arial" w:hAnsi="Arial" w:cs="Arial"/>
          <w:sz w:val="24"/>
          <w:szCs w:val="24"/>
        </w:rPr>
        <w:t xml:space="preserve"> района, объёмы финансового обеспечения и механизмы реализации мероприятий,  а также их целевые показатели.</w:t>
      </w:r>
    </w:p>
    <w:p w:rsidR="00FB51AD" w:rsidRPr="00305627" w:rsidRDefault="00C863D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 xml:space="preserve">Прогноз реализации Программы основывается на расчете достижимости значений целевых показателей и включённой в неё подпрограммы. </w:t>
      </w:r>
    </w:p>
    <w:p w:rsidR="00FB51AD" w:rsidRPr="00305627" w:rsidRDefault="00C863D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 xml:space="preserve">Динамика развития сельской территории будет формироваться под воздействием различных факторов. Объективные различия в уровне социально-экономического развития сельских и городских территорий будут являться основной причиной дальнейшей миграции сельского населения в город. Вместе тем, ряд решений, предусмотренных Программой по повышению качества жизни на сельской территории, позволит замедлить данную тенденцию, обеспечить сохранение численности сельского населения, в том числе молодежи, способствовать повышению уровня благосостояния населения. </w:t>
      </w:r>
    </w:p>
    <w:p w:rsidR="00FB51AD" w:rsidRPr="00305627" w:rsidRDefault="00C863D8">
      <w:pPr>
        <w:pStyle w:val="a6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305627">
        <w:rPr>
          <w:rFonts w:ascii="Arial" w:hAnsi="Arial" w:cs="Arial"/>
          <w:sz w:val="24"/>
          <w:szCs w:val="24"/>
        </w:rPr>
        <w:t xml:space="preserve">В прогнозный период наметятся тенденции ускоренного развития социальной, инженерной, коммунальной инфраструктуры на сельской территории </w:t>
      </w:r>
      <w:r w:rsidR="00B279CA" w:rsidRPr="00305627">
        <w:rPr>
          <w:rFonts w:ascii="Arial" w:hAnsi="Arial" w:cs="Arial"/>
          <w:sz w:val="24"/>
          <w:szCs w:val="24"/>
        </w:rPr>
        <w:t>Ивановского</w:t>
      </w:r>
      <w:r w:rsidRPr="00305627">
        <w:rPr>
          <w:rFonts w:ascii="Arial" w:hAnsi="Arial" w:cs="Arial"/>
          <w:sz w:val="24"/>
          <w:szCs w:val="24"/>
        </w:rPr>
        <w:t xml:space="preserve"> сельсовета и доведение уровня комфортности проживания на сельской территории до городского уровня.</w:t>
      </w:r>
    </w:p>
    <w:p w:rsidR="00FB51AD" w:rsidRPr="00305627" w:rsidRDefault="00FB51AD">
      <w:pPr>
        <w:ind w:firstLine="708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:rsidR="00FB51AD" w:rsidRPr="00305627" w:rsidRDefault="00C863D8">
      <w:pPr>
        <w:widowControl w:val="0"/>
        <w:autoSpaceDE w:val="0"/>
        <w:jc w:val="center"/>
        <w:outlineLvl w:val="0"/>
        <w:rPr>
          <w:rFonts w:ascii="Arial" w:hAnsi="Arial" w:cs="Arial"/>
          <w:b/>
          <w:iCs/>
          <w:sz w:val="24"/>
          <w:szCs w:val="24"/>
        </w:rPr>
      </w:pPr>
      <w:r w:rsidRPr="00305627">
        <w:rPr>
          <w:rFonts w:ascii="Arial" w:hAnsi="Arial" w:cs="Arial"/>
          <w:b/>
          <w:iCs/>
          <w:sz w:val="24"/>
          <w:szCs w:val="24"/>
        </w:rPr>
        <w:t>Раздел 2. Приоритеты государственной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этапов реализации Программы</w:t>
      </w:r>
    </w:p>
    <w:p w:rsidR="00FB51AD" w:rsidRPr="00305627" w:rsidRDefault="00FB51AD">
      <w:pPr>
        <w:widowControl w:val="0"/>
        <w:autoSpaceDE w:val="0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FB51AD" w:rsidRPr="00305627" w:rsidRDefault="00C863D8">
      <w:pPr>
        <w:widowControl w:val="0"/>
        <w:autoSpaceDE w:val="0"/>
        <w:jc w:val="both"/>
        <w:rPr>
          <w:rFonts w:ascii="Arial" w:hAnsi="Arial" w:cs="Arial"/>
          <w:b/>
          <w:iCs/>
          <w:sz w:val="24"/>
          <w:szCs w:val="24"/>
        </w:rPr>
      </w:pPr>
      <w:r w:rsidRPr="00305627">
        <w:rPr>
          <w:rFonts w:ascii="Arial" w:hAnsi="Arial" w:cs="Arial"/>
          <w:b/>
          <w:iCs/>
          <w:sz w:val="24"/>
          <w:szCs w:val="24"/>
        </w:rPr>
        <w:t>2.1. Приоритеты государственной политики в сфере реализации Программы</w:t>
      </w:r>
    </w:p>
    <w:p w:rsidR="00FB51AD" w:rsidRPr="00305627" w:rsidRDefault="00FB51AD">
      <w:pPr>
        <w:pStyle w:val="10"/>
        <w:spacing w:after="0" w:line="100" w:lineRule="atLeast"/>
        <w:ind w:firstLine="708"/>
        <w:jc w:val="both"/>
        <w:rPr>
          <w:rFonts w:ascii="Arial" w:eastAsia="Times New Roman" w:hAnsi="Arial" w:cs="Arial"/>
          <w:b/>
          <w:iCs/>
          <w:kern w:val="0"/>
          <w:sz w:val="24"/>
          <w:szCs w:val="24"/>
        </w:rPr>
      </w:pPr>
    </w:p>
    <w:p w:rsidR="00FB51AD" w:rsidRPr="00305627" w:rsidRDefault="00C863D8">
      <w:pPr>
        <w:pStyle w:val="10"/>
        <w:spacing w:after="0" w:line="100" w:lineRule="atLeast"/>
        <w:ind w:firstLine="708"/>
        <w:jc w:val="both"/>
        <w:rPr>
          <w:rFonts w:ascii="Arial" w:eastAsia="Times New Roman" w:hAnsi="Arial" w:cs="Arial"/>
          <w:iCs/>
          <w:kern w:val="0"/>
          <w:sz w:val="24"/>
          <w:szCs w:val="24"/>
        </w:rPr>
      </w:pPr>
      <w:r w:rsidRPr="00305627">
        <w:rPr>
          <w:rFonts w:ascii="Arial" w:eastAsia="Times New Roman" w:hAnsi="Arial" w:cs="Arial"/>
          <w:iCs/>
          <w:kern w:val="0"/>
          <w:sz w:val="24"/>
          <w:szCs w:val="24"/>
        </w:rPr>
        <w:t>Приоритетами муниципальной политики в сфере реализации Программы являются:</w:t>
      </w:r>
    </w:p>
    <w:p w:rsidR="00FB51AD" w:rsidRPr="00305627" w:rsidRDefault="00C863D8">
      <w:pPr>
        <w:ind w:firstLine="840"/>
        <w:jc w:val="both"/>
        <w:rPr>
          <w:rFonts w:ascii="Arial" w:hAnsi="Arial" w:cs="Arial"/>
        </w:rPr>
      </w:pPr>
      <w:r w:rsidRPr="00305627">
        <w:rPr>
          <w:rFonts w:ascii="Arial" w:hAnsi="Arial" w:cs="Arial"/>
          <w:iCs/>
          <w:sz w:val="24"/>
          <w:szCs w:val="24"/>
        </w:rPr>
        <w:t xml:space="preserve">- </w:t>
      </w:r>
      <w:r w:rsidRPr="00305627">
        <w:rPr>
          <w:rFonts w:ascii="Arial" w:hAnsi="Arial" w:cs="Arial"/>
          <w:sz w:val="24"/>
          <w:szCs w:val="24"/>
        </w:rPr>
        <w:t>повышение благосостояния и уровня жизни</w:t>
      </w:r>
      <w:r w:rsidRPr="00305627">
        <w:rPr>
          <w:rFonts w:ascii="Arial" w:hAnsi="Arial" w:cs="Arial"/>
          <w:iCs/>
          <w:sz w:val="24"/>
          <w:szCs w:val="24"/>
        </w:rPr>
        <w:t xml:space="preserve"> сельского населения;</w:t>
      </w:r>
    </w:p>
    <w:p w:rsidR="00FB51AD" w:rsidRPr="00305627" w:rsidRDefault="00C863D8">
      <w:pPr>
        <w:ind w:firstLine="840"/>
        <w:jc w:val="both"/>
        <w:rPr>
          <w:rFonts w:ascii="Arial" w:hAnsi="Arial" w:cs="Arial"/>
          <w:iCs/>
          <w:sz w:val="24"/>
          <w:szCs w:val="24"/>
        </w:rPr>
      </w:pPr>
      <w:r w:rsidRPr="00305627">
        <w:rPr>
          <w:rFonts w:ascii="Arial" w:hAnsi="Arial" w:cs="Arial"/>
          <w:iCs/>
          <w:sz w:val="24"/>
          <w:szCs w:val="24"/>
        </w:rPr>
        <w:t>- замедление процессов депопуляции и стабилизация численности сельского населения;</w:t>
      </w:r>
    </w:p>
    <w:p w:rsidR="00FB51AD" w:rsidRPr="00305627" w:rsidRDefault="00C863D8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- создание благоприятных условий для выполнения селом его производственной и других общенациональных функций и задач территориального развития.</w:t>
      </w:r>
    </w:p>
    <w:p w:rsidR="00FB51AD" w:rsidRPr="00305627" w:rsidRDefault="00C863D8">
      <w:pPr>
        <w:jc w:val="both"/>
        <w:rPr>
          <w:rFonts w:ascii="Arial" w:hAnsi="Arial" w:cs="Arial"/>
          <w:b/>
          <w:sz w:val="24"/>
          <w:szCs w:val="24"/>
        </w:rPr>
      </w:pPr>
      <w:r w:rsidRPr="00305627">
        <w:rPr>
          <w:rFonts w:ascii="Arial" w:hAnsi="Arial" w:cs="Arial"/>
          <w:b/>
          <w:bCs/>
          <w:sz w:val="24"/>
          <w:szCs w:val="24"/>
        </w:rPr>
        <w:t xml:space="preserve">2.2. Цели </w:t>
      </w:r>
      <w:r w:rsidRPr="00305627">
        <w:rPr>
          <w:rFonts w:ascii="Arial" w:hAnsi="Arial" w:cs="Arial"/>
          <w:b/>
          <w:sz w:val="24"/>
          <w:szCs w:val="24"/>
        </w:rPr>
        <w:t>и задачи Программы</w:t>
      </w:r>
    </w:p>
    <w:p w:rsidR="00FB51AD" w:rsidRPr="00305627" w:rsidRDefault="00C863D8">
      <w:pPr>
        <w:tabs>
          <w:tab w:val="left" w:pos="709"/>
          <w:tab w:val="left" w:pos="3920"/>
        </w:tabs>
        <w:spacing w:line="100" w:lineRule="atLeast"/>
        <w:ind w:firstLine="8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Основными целями Программы являются:</w:t>
      </w:r>
    </w:p>
    <w:p w:rsidR="00FB51AD" w:rsidRPr="00305627" w:rsidRDefault="00C863D8">
      <w:pPr>
        <w:pStyle w:val="formattext"/>
        <w:shd w:val="clear" w:color="auto" w:fill="FFFFFF"/>
        <w:spacing w:before="0" w:after="0" w:line="210" w:lineRule="atLeast"/>
        <w:ind w:firstLine="851"/>
        <w:jc w:val="both"/>
        <w:textAlignment w:val="baseline"/>
        <w:rPr>
          <w:rFonts w:ascii="Arial" w:hAnsi="Arial" w:cs="Arial"/>
          <w:lang w:eastAsia="ar-SA"/>
        </w:rPr>
      </w:pPr>
      <w:r w:rsidRPr="00305627">
        <w:rPr>
          <w:rFonts w:ascii="Arial" w:hAnsi="Arial" w:cs="Arial"/>
          <w:lang w:eastAsia="ar-SA"/>
        </w:rPr>
        <w:t>1. создание комфортных условий жизнедеятельности в сельской местности;</w:t>
      </w:r>
    </w:p>
    <w:p w:rsidR="00FB51AD" w:rsidRPr="00305627" w:rsidRDefault="00C863D8">
      <w:pPr>
        <w:pStyle w:val="10"/>
        <w:spacing w:after="0" w:line="10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2. стимулирование инвестиционной активности путем создания благоприятных инфраструктурных условий в сельской местности.</w:t>
      </w:r>
    </w:p>
    <w:p w:rsidR="00FB51AD" w:rsidRPr="00305627" w:rsidRDefault="00C863D8">
      <w:pPr>
        <w:pStyle w:val="10"/>
        <w:spacing w:after="0" w:line="10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Основными задачами Программы, направленными на достижение поставленных целей, являются:</w:t>
      </w:r>
    </w:p>
    <w:p w:rsidR="00FB51AD" w:rsidRPr="00305627" w:rsidRDefault="00C863D8">
      <w:pPr>
        <w:pStyle w:val="a6"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305627">
        <w:rPr>
          <w:rFonts w:ascii="Arial" w:hAnsi="Arial" w:cs="Arial"/>
          <w:sz w:val="24"/>
          <w:szCs w:val="24"/>
          <w:lang w:eastAsia="ar-SA"/>
        </w:rPr>
        <w:t>- создание условий для массового отдыха и занятий спортом детей, подростков и молодежи в сельской местности;</w:t>
      </w:r>
    </w:p>
    <w:p w:rsidR="00FB51AD" w:rsidRPr="00305627" w:rsidRDefault="00C863D8">
      <w:pPr>
        <w:pStyle w:val="a6"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305627">
        <w:rPr>
          <w:rFonts w:ascii="Arial" w:hAnsi="Arial" w:cs="Arial"/>
          <w:sz w:val="24"/>
          <w:szCs w:val="24"/>
          <w:lang w:eastAsia="ar-SA"/>
        </w:rPr>
        <w:t>- повышение уровня комплексного обустройства населенных пунктов поселения объектами социальной и инженерной инфраструктуры.</w:t>
      </w:r>
    </w:p>
    <w:p w:rsidR="00FB51AD" w:rsidRPr="00305627" w:rsidRDefault="00FB51AD">
      <w:pPr>
        <w:pStyle w:val="a6"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</w:p>
    <w:p w:rsidR="00FB51AD" w:rsidRPr="00305627" w:rsidRDefault="00C863D8">
      <w:pPr>
        <w:widowControl w:val="0"/>
        <w:autoSpaceDE w:val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305627">
        <w:rPr>
          <w:rFonts w:ascii="Arial" w:hAnsi="Arial" w:cs="Arial"/>
          <w:b/>
          <w:sz w:val="24"/>
          <w:szCs w:val="24"/>
        </w:rPr>
        <w:t>2.3. Сроки и этапы реализации Программы</w:t>
      </w:r>
    </w:p>
    <w:p w:rsidR="00FB51AD" w:rsidRPr="00305627" w:rsidRDefault="00C863D8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Программа будет реализовываться в период 2020-202</w:t>
      </w:r>
      <w:r w:rsidR="004E24B0">
        <w:rPr>
          <w:rFonts w:ascii="Arial" w:hAnsi="Arial" w:cs="Arial"/>
          <w:sz w:val="24"/>
          <w:szCs w:val="24"/>
        </w:rPr>
        <w:t>6</w:t>
      </w:r>
      <w:r w:rsidRPr="00305627">
        <w:rPr>
          <w:rFonts w:ascii="Arial" w:hAnsi="Arial" w:cs="Arial"/>
          <w:sz w:val="24"/>
          <w:szCs w:val="24"/>
        </w:rPr>
        <w:t xml:space="preserve"> годы в 1 этап.</w:t>
      </w:r>
    </w:p>
    <w:p w:rsidR="00FB51AD" w:rsidRPr="00305627" w:rsidRDefault="00C863D8">
      <w:pPr>
        <w:widowControl w:val="0"/>
        <w:autoSpaceDE w:val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305627">
        <w:rPr>
          <w:rFonts w:ascii="Arial" w:hAnsi="Arial" w:cs="Arial"/>
          <w:b/>
          <w:sz w:val="24"/>
          <w:szCs w:val="24"/>
        </w:rPr>
        <w:t>2.4. Сведения о показателях (индикаторах) достижения целей и решения задач Программы</w:t>
      </w:r>
    </w:p>
    <w:p w:rsidR="00FB51AD" w:rsidRPr="00305627" w:rsidRDefault="00C863D8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Показателями и индикаторами Программы являются:</w:t>
      </w:r>
    </w:p>
    <w:p w:rsidR="0021137C" w:rsidRPr="00305627" w:rsidRDefault="0021137C" w:rsidP="0021137C">
      <w:pPr>
        <w:tabs>
          <w:tab w:val="left" w:pos="567"/>
        </w:tabs>
        <w:spacing w:line="100" w:lineRule="atLeast"/>
        <w:jc w:val="both"/>
        <w:rPr>
          <w:rFonts w:ascii="Arial" w:hAnsi="Arial" w:cs="Arial"/>
          <w:iCs/>
          <w:sz w:val="24"/>
          <w:szCs w:val="24"/>
        </w:rPr>
      </w:pPr>
      <w:r w:rsidRPr="00305627">
        <w:rPr>
          <w:rFonts w:ascii="Arial" w:hAnsi="Arial" w:cs="Arial"/>
          <w:iCs/>
          <w:sz w:val="24"/>
          <w:szCs w:val="24"/>
        </w:rPr>
        <w:t>- количество детских площадок, ед.;</w:t>
      </w:r>
    </w:p>
    <w:p w:rsidR="0021137C" w:rsidRPr="00305627" w:rsidRDefault="0021137C" w:rsidP="0021137C">
      <w:pPr>
        <w:tabs>
          <w:tab w:val="left" w:pos="567"/>
        </w:tabs>
        <w:spacing w:line="100" w:lineRule="atLeast"/>
        <w:jc w:val="both"/>
        <w:rPr>
          <w:rFonts w:ascii="Arial" w:hAnsi="Arial" w:cs="Arial"/>
          <w:iCs/>
          <w:sz w:val="24"/>
          <w:szCs w:val="24"/>
        </w:rPr>
      </w:pPr>
      <w:r w:rsidRPr="00305627">
        <w:rPr>
          <w:rFonts w:ascii="Arial" w:hAnsi="Arial" w:cs="Arial"/>
          <w:iCs/>
          <w:sz w:val="24"/>
          <w:szCs w:val="24"/>
        </w:rPr>
        <w:t>-количество спортивных площадок, ед.;</w:t>
      </w:r>
    </w:p>
    <w:p w:rsidR="005F1640" w:rsidRPr="00305627" w:rsidRDefault="0021137C" w:rsidP="005F1640">
      <w:pPr>
        <w:tabs>
          <w:tab w:val="left" w:pos="567"/>
        </w:tabs>
        <w:spacing w:line="100" w:lineRule="atLeast"/>
        <w:jc w:val="both"/>
        <w:rPr>
          <w:rFonts w:ascii="Arial" w:hAnsi="Arial" w:cs="Arial"/>
          <w:iCs/>
          <w:sz w:val="24"/>
          <w:szCs w:val="24"/>
        </w:rPr>
      </w:pPr>
      <w:r w:rsidRPr="00305627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5F1640" w:rsidRPr="00305627">
        <w:rPr>
          <w:rFonts w:ascii="Arial" w:eastAsia="Times New Roman" w:hAnsi="Arial" w:cs="Arial"/>
          <w:sz w:val="24"/>
          <w:szCs w:val="24"/>
          <w:lang w:eastAsia="ru-RU"/>
        </w:rPr>
        <w:t xml:space="preserve">обустройство зон отдыха, ед.; </w:t>
      </w:r>
    </w:p>
    <w:p w:rsidR="0021137C" w:rsidRPr="00305627" w:rsidRDefault="0021137C" w:rsidP="002113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5627">
        <w:rPr>
          <w:rFonts w:ascii="Arial" w:hAnsi="Arial" w:cs="Arial"/>
          <w:sz w:val="24"/>
          <w:szCs w:val="24"/>
        </w:rPr>
        <w:t>- обустройство общественных колодцев и электромеханических колонок, ед..</w:t>
      </w:r>
    </w:p>
    <w:p w:rsidR="0021137C" w:rsidRPr="00305627" w:rsidRDefault="0021137C" w:rsidP="002113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51AD" w:rsidRPr="00305627" w:rsidRDefault="00C863D8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Сведения о показателях (индикаторах) Программы и их значениях, представлены в Приложении N 1 к Программе.</w:t>
      </w:r>
    </w:p>
    <w:p w:rsidR="00FB51AD" w:rsidRPr="00305627" w:rsidRDefault="00C863D8">
      <w:pPr>
        <w:pStyle w:val="a6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305627">
        <w:rPr>
          <w:rFonts w:ascii="Arial" w:hAnsi="Arial" w:cs="Arial"/>
          <w:b/>
          <w:sz w:val="24"/>
          <w:szCs w:val="24"/>
        </w:rPr>
        <w:t>2.5. Описание основных ожидаемых конечных результатов реализации Программы</w:t>
      </w:r>
    </w:p>
    <w:p w:rsidR="00FB51AD" w:rsidRPr="00305627" w:rsidRDefault="00FB51AD">
      <w:pPr>
        <w:pStyle w:val="11"/>
        <w:tabs>
          <w:tab w:val="left" w:pos="1380"/>
        </w:tabs>
        <w:spacing w:after="0" w:line="100" w:lineRule="atLeast"/>
        <w:rPr>
          <w:rFonts w:ascii="Arial" w:hAnsi="Arial" w:cs="Arial"/>
          <w:b/>
          <w:sz w:val="24"/>
          <w:szCs w:val="24"/>
        </w:rPr>
      </w:pPr>
    </w:p>
    <w:p w:rsidR="00FB51AD" w:rsidRPr="00305627" w:rsidRDefault="00C863D8">
      <w:pPr>
        <w:pStyle w:val="11"/>
        <w:tabs>
          <w:tab w:val="left" w:pos="1380"/>
        </w:tabs>
        <w:spacing w:after="0" w:line="100" w:lineRule="atLeast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В результате реализации задач Программы ожидается достижение следующих результатов:</w:t>
      </w:r>
    </w:p>
    <w:p w:rsidR="00FB51AD" w:rsidRPr="00305627" w:rsidRDefault="00C863D8">
      <w:pPr>
        <w:tabs>
          <w:tab w:val="left" w:pos="567"/>
        </w:tabs>
        <w:spacing w:line="100" w:lineRule="atLeast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305627">
        <w:rPr>
          <w:rFonts w:ascii="Arial" w:hAnsi="Arial" w:cs="Arial"/>
          <w:iCs/>
          <w:sz w:val="24"/>
          <w:szCs w:val="24"/>
        </w:rPr>
        <w:t>- количество построенных детских площадок к 202</w:t>
      </w:r>
      <w:r w:rsidR="004E24B0">
        <w:rPr>
          <w:rFonts w:ascii="Arial" w:hAnsi="Arial" w:cs="Arial"/>
          <w:iCs/>
          <w:sz w:val="24"/>
          <w:szCs w:val="24"/>
        </w:rPr>
        <w:t>6</w:t>
      </w:r>
      <w:r w:rsidRPr="00305627">
        <w:rPr>
          <w:rFonts w:ascii="Arial" w:hAnsi="Arial" w:cs="Arial"/>
          <w:iCs/>
          <w:sz w:val="24"/>
          <w:szCs w:val="24"/>
        </w:rPr>
        <w:t xml:space="preserve"> году составит </w:t>
      </w:r>
      <w:r w:rsidR="004E24B0">
        <w:rPr>
          <w:rFonts w:ascii="Arial" w:hAnsi="Arial" w:cs="Arial"/>
          <w:iCs/>
          <w:sz w:val="24"/>
          <w:szCs w:val="24"/>
        </w:rPr>
        <w:t>5</w:t>
      </w:r>
      <w:r w:rsidRPr="00305627">
        <w:rPr>
          <w:rFonts w:ascii="Arial" w:hAnsi="Arial" w:cs="Arial"/>
          <w:iCs/>
          <w:sz w:val="24"/>
          <w:szCs w:val="24"/>
        </w:rPr>
        <w:t xml:space="preserve"> ед.;</w:t>
      </w:r>
    </w:p>
    <w:p w:rsidR="0045029C" w:rsidRPr="00305627" w:rsidRDefault="0045029C">
      <w:pPr>
        <w:tabs>
          <w:tab w:val="left" w:pos="567"/>
        </w:tabs>
        <w:spacing w:line="100" w:lineRule="atLeast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305627">
        <w:rPr>
          <w:rFonts w:ascii="Arial" w:hAnsi="Arial" w:cs="Arial"/>
          <w:iCs/>
          <w:sz w:val="24"/>
          <w:szCs w:val="24"/>
        </w:rPr>
        <w:t>- количество построенных спортивных площадок к 202</w:t>
      </w:r>
      <w:r w:rsidR="004E24B0">
        <w:rPr>
          <w:rFonts w:ascii="Arial" w:hAnsi="Arial" w:cs="Arial"/>
          <w:iCs/>
          <w:sz w:val="24"/>
          <w:szCs w:val="24"/>
        </w:rPr>
        <w:t>6</w:t>
      </w:r>
      <w:r w:rsidRPr="00305627">
        <w:rPr>
          <w:rFonts w:ascii="Arial" w:hAnsi="Arial" w:cs="Arial"/>
          <w:iCs/>
          <w:sz w:val="24"/>
          <w:szCs w:val="24"/>
        </w:rPr>
        <w:t xml:space="preserve"> году составит </w:t>
      </w:r>
      <w:r w:rsidR="004E24B0">
        <w:rPr>
          <w:rFonts w:ascii="Arial" w:hAnsi="Arial" w:cs="Arial"/>
          <w:iCs/>
          <w:sz w:val="24"/>
          <w:szCs w:val="24"/>
        </w:rPr>
        <w:t>2</w:t>
      </w:r>
      <w:r w:rsidRPr="00305627">
        <w:rPr>
          <w:rFonts w:ascii="Arial" w:hAnsi="Arial" w:cs="Arial"/>
          <w:iCs/>
          <w:sz w:val="24"/>
          <w:szCs w:val="24"/>
        </w:rPr>
        <w:t xml:space="preserve"> ед.;</w:t>
      </w:r>
    </w:p>
    <w:p w:rsidR="00FB51AD" w:rsidRPr="00305627" w:rsidRDefault="0021137C" w:rsidP="0021137C">
      <w:pPr>
        <w:tabs>
          <w:tab w:val="left" w:pos="567"/>
        </w:tabs>
        <w:spacing w:line="100" w:lineRule="atLeast"/>
        <w:jc w:val="both"/>
        <w:rPr>
          <w:rFonts w:ascii="Arial" w:hAnsi="Arial" w:cs="Arial"/>
          <w:iCs/>
          <w:sz w:val="24"/>
          <w:szCs w:val="24"/>
        </w:rPr>
      </w:pPr>
      <w:r w:rsidRPr="00305627">
        <w:rPr>
          <w:rFonts w:ascii="Arial" w:eastAsia="Times New Roman" w:hAnsi="Arial" w:cs="Arial"/>
          <w:sz w:val="24"/>
          <w:szCs w:val="24"/>
          <w:lang w:eastAsia="ru-RU"/>
        </w:rPr>
        <w:t xml:space="preserve">          - </w:t>
      </w:r>
      <w:r w:rsidR="005F1640" w:rsidRPr="00305627">
        <w:rPr>
          <w:rFonts w:ascii="Arial" w:eastAsia="Times New Roman" w:hAnsi="Arial" w:cs="Arial"/>
          <w:sz w:val="24"/>
          <w:szCs w:val="24"/>
          <w:lang w:eastAsia="ru-RU"/>
        </w:rPr>
        <w:t>обустройство зон отдыха</w:t>
      </w:r>
      <w:r w:rsidRPr="00305627">
        <w:rPr>
          <w:rFonts w:ascii="Arial" w:eastAsia="Times New Roman" w:hAnsi="Arial" w:cs="Arial"/>
          <w:sz w:val="24"/>
          <w:szCs w:val="24"/>
          <w:lang w:eastAsia="ru-RU"/>
        </w:rPr>
        <w:t xml:space="preserve"> к 202</w:t>
      </w:r>
      <w:r w:rsidR="004E24B0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305627">
        <w:rPr>
          <w:rFonts w:ascii="Arial" w:eastAsia="Times New Roman" w:hAnsi="Arial" w:cs="Arial"/>
          <w:sz w:val="24"/>
          <w:szCs w:val="24"/>
          <w:lang w:eastAsia="ru-RU"/>
        </w:rPr>
        <w:t xml:space="preserve"> году составит </w:t>
      </w:r>
      <w:r w:rsidR="0093787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305627">
        <w:rPr>
          <w:rFonts w:ascii="Arial" w:eastAsia="Times New Roman" w:hAnsi="Arial" w:cs="Arial"/>
          <w:sz w:val="24"/>
          <w:szCs w:val="24"/>
          <w:lang w:eastAsia="ru-RU"/>
        </w:rPr>
        <w:t xml:space="preserve"> ед.; </w:t>
      </w:r>
    </w:p>
    <w:p w:rsidR="003517AC" w:rsidRPr="00305627" w:rsidRDefault="003517AC">
      <w:pPr>
        <w:widowControl w:val="0"/>
        <w:autoSpaceDE w:val="0"/>
        <w:ind w:firstLine="540"/>
        <w:jc w:val="both"/>
        <w:rPr>
          <w:rFonts w:ascii="Arial" w:hAnsi="Arial" w:cs="Arial"/>
          <w:iCs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 xml:space="preserve">-количество обустроенных общественных колодцев и </w:t>
      </w:r>
      <w:r w:rsidR="0021137C" w:rsidRPr="00305627">
        <w:rPr>
          <w:rFonts w:ascii="Arial" w:hAnsi="Arial" w:cs="Arial"/>
          <w:sz w:val="24"/>
          <w:szCs w:val="24"/>
        </w:rPr>
        <w:t>электромеханических</w:t>
      </w:r>
      <w:r w:rsidRPr="00305627">
        <w:rPr>
          <w:rFonts w:ascii="Arial" w:hAnsi="Arial" w:cs="Arial"/>
          <w:sz w:val="24"/>
          <w:szCs w:val="24"/>
        </w:rPr>
        <w:t xml:space="preserve"> колонок составит 5 ед..</w:t>
      </w:r>
    </w:p>
    <w:p w:rsidR="00FB51AD" w:rsidRPr="00305627" w:rsidRDefault="00C863D8">
      <w:pPr>
        <w:ind w:hanging="142"/>
        <w:jc w:val="center"/>
        <w:rPr>
          <w:rFonts w:ascii="Arial" w:hAnsi="Arial" w:cs="Arial"/>
        </w:rPr>
      </w:pPr>
      <w:r w:rsidRPr="00305627">
        <w:rPr>
          <w:rFonts w:ascii="Arial" w:hAnsi="Arial" w:cs="Arial"/>
          <w:b/>
          <w:sz w:val="24"/>
          <w:szCs w:val="24"/>
        </w:rPr>
        <w:t xml:space="preserve">Раздел </w:t>
      </w:r>
      <w:r w:rsidRPr="00305627">
        <w:rPr>
          <w:rFonts w:ascii="Arial" w:hAnsi="Arial" w:cs="Arial"/>
          <w:b/>
          <w:bCs/>
          <w:sz w:val="24"/>
          <w:szCs w:val="24"/>
        </w:rPr>
        <w:t xml:space="preserve">3. Обобщенная характеристика основных мероприятий Программы </w:t>
      </w:r>
    </w:p>
    <w:p w:rsidR="00FB51AD" w:rsidRPr="00305627" w:rsidRDefault="00C863D8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Программа включает в себя реализацию Основного мероприятия «Благоустройство сельских территорий».</w:t>
      </w:r>
    </w:p>
    <w:p w:rsidR="00FB51AD" w:rsidRPr="00305627" w:rsidRDefault="00C863D8">
      <w:pPr>
        <w:pStyle w:val="formattexttopleveltext"/>
        <w:shd w:val="clear" w:color="auto" w:fill="FFFFFF"/>
        <w:spacing w:before="0" w:after="0" w:line="263" w:lineRule="atLeast"/>
        <w:ind w:firstLine="840"/>
        <w:jc w:val="both"/>
        <w:textAlignment w:val="baseline"/>
        <w:rPr>
          <w:rFonts w:ascii="Arial" w:hAnsi="Arial" w:cs="Arial"/>
          <w:lang w:eastAsia="ar-SA"/>
        </w:rPr>
      </w:pPr>
      <w:r w:rsidRPr="00305627">
        <w:rPr>
          <w:rFonts w:ascii="Arial" w:hAnsi="Arial" w:cs="Arial"/>
          <w:lang w:eastAsia="ar-SA"/>
        </w:rPr>
        <w:t xml:space="preserve">Реализация основного мероприятия будет способствовать: </w:t>
      </w:r>
    </w:p>
    <w:p w:rsidR="00FB51AD" w:rsidRPr="00305627" w:rsidRDefault="00C863D8">
      <w:pPr>
        <w:pStyle w:val="formattexttopleveltext"/>
        <w:shd w:val="clear" w:color="auto" w:fill="FFFFFF"/>
        <w:spacing w:before="0" w:after="0" w:line="263" w:lineRule="atLeast"/>
        <w:ind w:firstLine="840"/>
        <w:jc w:val="both"/>
        <w:textAlignment w:val="baseline"/>
        <w:rPr>
          <w:rFonts w:ascii="Arial" w:hAnsi="Arial" w:cs="Arial"/>
        </w:rPr>
      </w:pPr>
      <w:r w:rsidRPr="00305627">
        <w:rPr>
          <w:rFonts w:ascii="Arial" w:hAnsi="Arial" w:cs="Arial"/>
        </w:rPr>
        <w:t>а) созданию и обустройству зон отдыха, спортивных и детских игровых площадок;</w:t>
      </w:r>
    </w:p>
    <w:p w:rsidR="00E90015" w:rsidRPr="00305627" w:rsidRDefault="0021137C">
      <w:pPr>
        <w:pStyle w:val="formattexttopleveltext"/>
        <w:shd w:val="clear" w:color="auto" w:fill="FFFFFF"/>
        <w:spacing w:before="0" w:after="0" w:line="263" w:lineRule="atLeast"/>
        <w:ind w:firstLine="840"/>
        <w:jc w:val="both"/>
        <w:textAlignment w:val="baseline"/>
        <w:rPr>
          <w:rFonts w:ascii="Arial" w:hAnsi="Arial" w:cs="Arial"/>
          <w:lang w:eastAsia="ar-SA"/>
        </w:rPr>
      </w:pPr>
      <w:r w:rsidRPr="00305627">
        <w:rPr>
          <w:rFonts w:ascii="Arial" w:hAnsi="Arial" w:cs="Arial"/>
        </w:rPr>
        <w:t>б</w:t>
      </w:r>
      <w:r w:rsidR="00E90015" w:rsidRPr="00305627">
        <w:rPr>
          <w:rFonts w:ascii="Arial" w:hAnsi="Arial" w:cs="Arial"/>
        </w:rPr>
        <w:t>)</w:t>
      </w:r>
      <w:r w:rsidRPr="00305627">
        <w:rPr>
          <w:rFonts w:ascii="Arial" w:hAnsi="Arial" w:cs="Arial"/>
        </w:rPr>
        <w:t xml:space="preserve"> </w:t>
      </w:r>
      <w:r w:rsidR="00E90015" w:rsidRPr="00305627">
        <w:rPr>
          <w:rFonts w:ascii="Arial" w:hAnsi="Arial" w:cs="Arial"/>
        </w:rPr>
        <w:t xml:space="preserve">обустройство общественных колодцев и </w:t>
      </w:r>
      <w:r w:rsidRPr="00305627">
        <w:rPr>
          <w:rFonts w:ascii="Arial" w:hAnsi="Arial" w:cs="Arial"/>
        </w:rPr>
        <w:t>электромеханических</w:t>
      </w:r>
      <w:r w:rsidR="00E90015" w:rsidRPr="00305627">
        <w:rPr>
          <w:rFonts w:ascii="Arial" w:hAnsi="Arial" w:cs="Arial"/>
        </w:rPr>
        <w:t xml:space="preserve"> колонок, ед..</w:t>
      </w:r>
    </w:p>
    <w:p w:rsidR="00FB51AD" w:rsidRPr="00305627" w:rsidRDefault="00C863D8">
      <w:pPr>
        <w:ind w:firstLine="539"/>
        <w:jc w:val="both"/>
        <w:rPr>
          <w:rFonts w:ascii="Arial" w:hAnsi="Arial" w:cs="Arial"/>
        </w:rPr>
      </w:pPr>
      <w:r w:rsidRPr="00305627">
        <w:rPr>
          <w:rFonts w:ascii="Arial" w:hAnsi="Arial" w:cs="Arial"/>
          <w:sz w:val="24"/>
          <w:szCs w:val="24"/>
        </w:rPr>
        <w:t>Основное мероприятие, осуществляемое муниципальным образованием «</w:t>
      </w:r>
      <w:r w:rsidR="00B279CA" w:rsidRPr="00305627">
        <w:rPr>
          <w:rFonts w:ascii="Arial" w:hAnsi="Arial" w:cs="Arial"/>
          <w:sz w:val="24"/>
          <w:szCs w:val="24"/>
        </w:rPr>
        <w:t>Ивановский</w:t>
      </w:r>
      <w:r w:rsidRPr="00305627">
        <w:rPr>
          <w:rFonts w:ascii="Arial" w:hAnsi="Arial" w:cs="Arial"/>
          <w:sz w:val="24"/>
          <w:szCs w:val="24"/>
        </w:rPr>
        <w:t xml:space="preserve"> сельсовет» </w:t>
      </w:r>
      <w:r w:rsidR="00755C12" w:rsidRPr="00305627">
        <w:rPr>
          <w:rFonts w:ascii="Arial" w:hAnsi="Arial" w:cs="Arial"/>
          <w:sz w:val="24"/>
          <w:szCs w:val="24"/>
        </w:rPr>
        <w:t>Солнцевского</w:t>
      </w:r>
      <w:r w:rsidRPr="00305627">
        <w:rPr>
          <w:rFonts w:ascii="Arial" w:hAnsi="Arial" w:cs="Arial"/>
          <w:sz w:val="24"/>
          <w:szCs w:val="24"/>
        </w:rPr>
        <w:t xml:space="preserve"> района  Курской области в рамках реализации Программы, обеспечивают достижение ее целей и решение задач, направленных на повышение комплексного развития сельской территории </w:t>
      </w:r>
      <w:r w:rsidR="00B279CA" w:rsidRPr="00305627">
        <w:rPr>
          <w:rFonts w:ascii="Arial" w:hAnsi="Arial" w:cs="Arial"/>
          <w:sz w:val="24"/>
          <w:szCs w:val="24"/>
        </w:rPr>
        <w:t>Ивановского</w:t>
      </w:r>
      <w:r w:rsidRPr="00305627">
        <w:rPr>
          <w:rFonts w:ascii="Arial" w:hAnsi="Arial" w:cs="Arial"/>
          <w:sz w:val="24"/>
          <w:szCs w:val="24"/>
        </w:rPr>
        <w:t xml:space="preserve"> сельсовета, и выполняется на основе софинансирования за счет средств федерального, областного и местного бюджетов.</w:t>
      </w:r>
    </w:p>
    <w:p w:rsidR="00FB51AD" w:rsidRPr="00305627" w:rsidRDefault="00C863D8">
      <w:pPr>
        <w:pStyle w:val="formattexttopleveltext"/>
        <w:shd w:val="clear" w:color="auto" w:fill="FFFFFF"/>
        <w:spacing w:before="0" w:after="0" w:line="263" w:lineRule="atLeast"/>
        <w:ind w:firstLine="840"/>
        <w:jc w:val="both"/>
        <w:textAlignment w:val="baseline"/>
        <w:rPr>
          <w:rFonts w:ascii="Arial" w:hAnsi="Arial" w:cs="Arial"/>
        </w:rPr>
      </w:pPr>
      <w:r w:rsidRPr="00305627">
        <w:rPr>
          <w:rFonts w:ascii="Arial" w:hAnsi="Arial" w:cs="Arial"/>
        </w:rPr>
        <w:t>Нереализация основного мероприятия повлечет снижение качества жизни сельского населения.</w:t>
      </w:r>
      <w:r w:rsidRPr="00305627">
        <w:rPr>
          <w:rFonts w:ascii="Arial" w:hAnsi="Arial" w:cs="Arial"/>
          <w:lang w:eastAsia="ar-SA"/>
        </w:rPr>
        <w:t xml:space="preserve"> </w:t>
      </w:r>
    </w:p>
    <w:p w:rsidR="00FB51AD" w:rsidRPr="00305627" w:rsidRDefault="00C863D8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Перечень мероприятий Программы приведен в  Приложении № 2 к Программе.</w:t>
      </w:r>
      <w:r w:rsidRPr="0030562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</w:t>
      </w:r>
    </w:p>
    <w:p w:rsidR="00FB51AD" w:rsidRPr="00305627" w:rsidRDefault="00C863D8">
      <w:pPr>
        <w:widowControl w:val="0"/>
        <w:autoSpaceDE w:val="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305627">
        <w:rPr>
          <w:rFonts w:ascii="Arial" w:hAnsi="Arial" w:cs="Arial"/>
          <w:b/>
          <w:sz w:val="24"/>
          <w:szCs w:val="24"/>
        </w:rPr>
        <w:t>Раздел 4. Прогноз сводных показателей муниципальных  заданий по этапам реализации Программы</w:t>
      </w:r>
    </w:p>
    <w:p w:rsidR="00FB51AD" w:rsidRPr="00305627" w:rsidRDefault="00C863D8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В рамках реализации мероприятий Программы муниципальные задания не доводятся.</w:t>
      </w:r>
    </w:p>
    <w:p w:rsidR="00FB51AD" w:rsidRPr="00305627" w:rsidRDefault="00C863D8">
      <w:pPr>
        <w:widowControl w:val="0"/>
        <w:autoSpaceDE w:val="0"/>
        <w:jc w:val="both"/>
        <w:outlineLvl w:val="0"/>
        <w:rPr>
          <w:rFonts w:ascii="Arial" w:hAnsi="Arial" w:cs="Arial"/>
        </w:rPr>
      </w:pPr>
      <w:r w:rsidRPr="00305627">
        <w:rPr>
          <w:rFonts w:ascii="Arial" w:hAnsi="Arial" w:cs="Arial"/>
          <w:b/>
          <w:sz w:val="24"/>
          <w:szCs w:val="24"/>
        </w:rPr>
        <w:t>Раздел 5. Информация об участии населения, предприятий и организаций, а также внебюджетных фондов в реализации Программы</w:t>
      </w:r>
    </w:p>
    <w:p w:rsidR="00FB51AD" w:rsidRPr="00305627" w:rsidRDefault="00C863D8">
      <w:pPr>
        <w:widowControl w:val="0"/>
        <w:autoSpaceDE w:val="0"/>
        <w:ind w:firstLine="840"/>
        <w:jc w:val="both"/>
        <w:rPr>
          <w:rFonts w:ascii="Arial" w:hAnsi="Arial" w:cs="Arial"/>
          <w:bCs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 xml:space="preserve">Население, предприятия, учреждения, организации </w:t>
      </w:r>
      <w:r w:rsidRPr="00305627">
        <w:rPr>
          <w:rFonts w:ascii="Arial" w:hAnsi="Arial" w:cs="Arial"/>
          <w:bCs/>
          <w:sz w:val="24"/>
          <w:szCs w:val="24"/>
        </w:rPr>
        <w:t>независимо от их организационно-правовых форм и форм собственности участвуют в реализации Программы.</w:t>
      </w:r>
    </w:p>
    <w:p w:rsidR="00FB51AD" w:rsidRPr="00305627" w:rsidRDefault="00C863D8">
      <w:pPr>
        <w:widowControl w:val="0"/>
        <w:autoSpaceDE w:val="0"/>
        <w:jc w:val="both"/>
        <w:outlineLvl w:val="0"/>
        <w:rPr>
          <w:rFonts w:ascii="Arial" w:hAnsi="Arial" w:cs="Arial"/>
        </w:rPr>
      </w:pPr>
      <w:bookmarkStart w:id="1" w:name="Par1106"/>
      <w:bookmarkEnd w:id="1"/>
      <w:r w:rsidRPr="00305627">
        <w:rPr>
          <w:rFonts w:ascii="Arial" w:hAnsi="Arial" w:cs="Arial"/>
          <w:b/>
          <w:sz w:val="24"/>
          <w:szCs w:val="24"/>
        </w:rPr>
        <w:t>Раздел 6. Обоснование выделения подпрограмм</w:t>
      </w:r>
    </w:p>
    <w:p w:rsidR="00FB51AD" w:rsidRPr="00305627" w:rsidRDefault="00C863D8">
      <w:pPr>
        <w:ind w:firstLine="708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305627">
        <w:rPr>
          <w:rFonts w:ascii="Arial" w:hAnsi="Arial" w:cs="Arial"/>
          <w:bCs/>
          <w:sz w:val="24"/>
          <w:szCs w:val="24"/>
        </w:rPr>
        <w:t>Для достижения заявленных целей и решения поставленных задач в рамках настоящей Программы предусмотрена реализация следующей Подпрограммы:</w:t>
      </w:r>
    </w:p>
    <w:p w:rsidR="00FB51AD" w:rsidRPr="00305627" w:rsidRDefault="00C863D8">
      <w:pPr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305627">
        <w:rPr>
          <w:rFonts w:ascii="Arial" w:hAnsi="Arial" w:cs="Arial"/>
          <w:bCs/>
          <w:sz w:val="24"/>
          <w:szCs w:val="24"/>
        </w:rPr>
        <w:t>- «Создание и развитие инфраструктуры на сельских территориях».</w:t>
      </w:r>
    </w:p>
    <w:p w:rsidR="00FB51AD" w:rsidRPr="00305627" w:rsidRDefault="00C863D8">
      <w:pPr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Подпрограмма имеет собственную систему целевых ориентиров, согласующих с целями и задачами Программы и подкрепленных конкретным комплексом мероприятий, реализуемых в рамках соответствующих основных мероприятий.</w:t>
      </w:r>
    </w:p>
    <w:p w:rsidR="00FB51AD" w:rsidRPr="00305627" w:rsidRDefault="00C863D8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ab/>
        <w:t>Предусмотренная в рамках Подпрограммы система целей, задач и мероприятий в комплексе наиболее полным образом охватывает весь диапазон приоритетных направлений экономического развития и в максимальной степени будет способствовать достижению и конечных результатов настоящей Программы.</w:t>
      </w:r>
    </w:p>
    <w:p w:rsidR="00FB51AD" w:rsidRPr="00305627" w:rsidRDefault="00C863D8">
      <w:pPr>
        <w:widowControl w:val="0"/>
        <w:autoSpaceDE w:val="0"/>
        <w:jc w:val="both"/>
        <w:outlineLvl w:val="0"/>
        <w:rPr>
          <w:rFonts w:ascii="Arial" w:hAnsi="Arial" w:cs="Arial"/>
        </w:rPr>
      </w:pPr>
      <w:r w:rsidRPr="00305627">
        <w:rPr>
          <w:rFonts w:ascii="Arial" w:hAnsi="Arial" w:cs="Arial"/>
          <w:b/>
          <w:sz w:val="24"/>
          <w:szCs w:val="24"/>
        </w:rPr>
        <w:t>Раздел 7. Обоснование объема финансовых ресурсов, необходимых для реализации Программы</w:t>
      </w:r>
    </w:p>
    <w:p w:rsidR="00FB51AD" w:rsidRPr="00305627" w:rsidRDefault="00C863D8">
      <w:pPr>
        <w:widowControl w:val="0"/>
        <w:autoSpaceDE w:val="0"/>
        <w:ind w:firstLine="840"/>
        <w:contextualSpacing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Реализация Программы осуществляется за счет средств федерального, областного, местного бюджетов, а также внебюджетных источников.</w:t>
      </w:r>
    </w:p>
    <w:p w:rsidR="00FB51AD" w:rsidRPr="00305627" w:rsidRDefault="00C863D8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Общий объем бюджетных ассигнований на реализацию Программы на 2020-202</w:t>
      </w:r>
      <w:r w:rsidR="004C073F">
        <w:rPr>
          <w:rFonts w:ascii="Arial" w:hAnsi="Arial" w:cs="Arial"/>
          <w:sz w:val="24"/>
          <w:szCs w:val="24"/>
        </w:rPr>
        <w:t>6</w:t>
      </w:r>
      <w:r w:rsidRPr="00305627">
        <w:rPr>
          <w:rFonts w:ascii="Arial" w:hAnsi="Arial" w:cs="Arial"/>
          <w:sz w:val="24"/>
          <w:szCs w:val="24"/>
        </w:rPr>
        <w:t xml:space="preserve"> годы составит </w:t>
      </w:r>
      <w:r w:rsidR="00064CF3">
        <w:rPr>
          <w:rFonts w:ascii="Arial" w:eastAsia="Times New Roman" w:hAnsi="Arial" w:cs="Arial"/>
          <w:sz w:val="24"/>
          <w:szCs w:val="24"/>
          <w:lang w:eastAsia="ru-RU"/>
        </w:rPr>
        <w:t>3 785 7</w:t>
      </w:r>
      <w:r w:rsidR="0093787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064CF3">
        <w:rPr>
          <w:rFonts w:ascii="Arial" w:eastAsia="Times New Roman" w:hAnsi="Arial" w:cs="Arial"/>
          <w:sz w:val="24"/>
          <w:szCs w:val="24"/>
          <w:lang w:eastAsia="ru-RU"/>
        </w:rPr>
        <w:t xml:space="preserve">6 </w:t>
      </w:r>
      <w:r w:rsidRPr="00305627">
        <w:rPr>
          <w:rFonts w:ascii="Arial" w:hAnsi="Arial" w:cs="Arial"/>
          <w:sz w:val="24"/>
          <w:szCs w:val="24"/>
        </w:rPr>
        <w:t>руб., в том числе:</w:t>
      </w:r>
    </w:p>
    <w:p w:rsidR="0046467C" w:rsidRPr="00305627" w:rsidRDefault="0046467C" w:rsidP="0046467C">
      <w:pPr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5627">
        <w:rPr>
          <w:rFonts w:ascii="Arial" w:eastAsia="Times New Roman" w:hAnsi="Arial" w:cs="Arial"/>
          <w:sz w:val="24"/>
          <w:szCs w:val="24"/>
          <w:lang w:eastAsia="ru-RU"/>
        </w:rPr>
        <w:t>- средства федерального бюджета -        1509 029 рублей</w:t>
      </w:r>
    </w:p>
    <w:p w:rsidR="0046467C" w:rsidRPr="00305627" w:rsidRDefault="0046467C" w:rsidP="0046467C">
      <w:pPr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5627">
        <w:rPr>
          <w:rFonts w:ascii="Arial" w:eastAsia="Times New Roman" w:hAnsi="Arial" w:cs="Arial"/>
          <w:sz w:val="24"/>
          <w:szCs w:val="24"/>
          <w:lang w:eastAsia="ru-RU"/>
        </w:rPr>
        <w:t xml:space="preserve">  средства бюджета Курской области -    00,0 рублей</w:t>
      </w:r>
    </w:p>
    <w:p w:rsidR="0046467C" w:rsidRPr="00305627" w:rsidRDefault="0046467C" w:rsidP="0046467C">
      <w:pPr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5627">
        <w:rPr>
          <w:rFonts w:ascii="Arial" w:eastAsia="Times New Roman" w:hAnsi="Arial" w:cs="Arial"/>
          <w:sz w:val="24"/>
          <w:szCs w:val="24"/>
          <w:lang w:eastAsia="ru-RU"/>
        </w:rPr>
        <w:t xml:space="preserve">- средства местного бюджетов  </w:t>
      </w:r>
      <w:r w:rsidR="003C2991">
        <w:rPr>
          <w:rFonts w:ascii="Arial" w:eastAsia="Times New Roman" w:hAnsi="Arial" w:cs="Arial"/>
          <w:sz w:val="24"/>
          <w:szCs w:val="24"/>
          <w:lang w:eastAsia="ru-RU"/>
        </w:rPr>
        <w:t xml:space="preserve">             -1 845 5</w:t>
      </w:r>
      <w:r w:rsidR="0093787D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3C2991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305627">
        <w:rPr>
          <w:rFonts w:ascii="Arial" w:eastAsia="Times New Roman" w:hAnsi="Arial" w:cs="Arial"/>
          <w:sz w:val="24"/>
          <w:szCs w:val="24"/>
          <w:lang w:eastAsia="ru-RU"/>
        </w:rPr>
        <w:t xml:space="preserve"> рублей</w:t>
      </w:r>
    </w:p>
    <w:p w:rsidR="0046467C" w:rsidRPr="00305627" w:rsidRDefault="0046467C" w:rsidP="0046467C">
      <w:pPr>
        <w:jc w:val="both"/>
        <w:rPr>
          <w:rFonts w:ascii="Arial" w:hAnsi="Arial" w:cs="Arial"/>
        </w:rPr>
      </w:pPr>
      <w:r w:rsidRPr="00305627">
        <w:rPr>
          <w:rFonts w:ascii="Arial" w:eastAsia="Times New Roman" w:hAnsi="Arial" w:cs="Arial"/>
          <w:sz w:val="24"/>
          <w:szCs w:val="24"/>
          <w:lang w:eastAsia="ru-RU"/>
        </w:rPr>
        <w:t>- средства внебюджетных источников -  431151 рублей.</w:t>
      </w:r>
    </w:p>
    <w:p w:rsidR="00FB51AD" w:rsidRPr="00305627" w:rsidRDefault="00C863D8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из них по годам:</w:t>
      </w:r>
    </w:p>
    <w:p w:rsidR="00FB51AD" w:rsidRPr="00305627" w:rsidRDefault="00FB51AD">
      <w:pPr>
        <w:ind w:firstLine="840"/>
        <w:jc w:val="both"/>
        <w:rPr>
          <w:rFonts w:ascii="Arial" w:hAnsi="Arial" w:cs="Arial"/>
          <w:sz w:val="24"/>
          <w:szCs w:val="24"/>
        </w:rPr>
      </w:pPr>
    </w:p>
    <w:p w:rsidR="00FB51AD" w:rsidRPr="00305627" w:rsidRDefault="00C863D8">
      <w:pPr>
        <w:ind w:firstLine="840"/>
        <w:jc w:val="both"/>
        <w:rPr>
          <w:rFonts w:ascii="Arial" w:hAnsi="Arial" w:cs="Arial"/>
        </w:rPr>
      </w:pPr>
      <w:r w:rsidRPr="00305627">
        <w:rPr>
          <w:rFonts w:ascii="Arial" w:hAnsi="Arial" w:cs="Arial"/>
          <w:sz w:val="24"/>
          <w:szCs w:val="24"/>
        </w:rPr>
        <w:t xml:space="preserve">2020 год, всего – </w:t>
      </w:r>
      <w:r w:rsidR="00E90015" w:rsidRPr="00305627">
        <w:rPr>
          <w:rFonts w:ascii="Arial" w:hAnsi="Arial" w:cs="Arial"/>
          <w:sz w:val="24"/>
          <w:szCs w:val="24"/>
        </w:rPr>
        <w:t>215576</w:t>
      </w:r>
      <w:r w:rsidRPr="00305627">
        <w:rPr>
          <w:rFonts w:ascii="Arial" w:hAnsi="Arial" w:cs="Arial"/>
          <w:sz w:val="24"/>
          <w:szCs w:val="24"/>
        </w:rPr>
        <w:t>,00 руб., в том числе:</w:t>
      </w:r>
    </w:p>
    <w:p w:rsidR="00FB51AD" w:rsidRPr="00305627" w:rsidRDefault="00C863D8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 xml:space="preserve">- средства федерального бюджета – </w:t>
      </w:r>
      <w:r w:rsidR="0046467C" w:rsidRPr="00305627">
        <w:rPr>
          <w:rFonts w:ascii="Arial" w:eastAsia="Times New Roman" w:hAnsi="Arial" w:cs="Arial"/>
          <w:sz w:val="24"/>
          <w:szCs w:val="24"/>
          <w:lang w:eastAsia="ru-RU"/>
        </w:rPr>
        <w:t xml:space="preserve">1509 029 </w:t>
      </w:r>
      <w:r w:rsidRPr="00305627">
        <w:rPr>
          <w:rFonts w:ascii="Arial" w:hAnsi="Arial" w:cs="Arial"/>
          <w:sz w:val="24"/>
          <w:szCs w:val="24"/>
        </w:rPr>
        <w:t>руб.;</w:t>
      </w:r>
    </w:p>
    <w:p w:rsidR="00FB51AD" w:rsidRPr="00305627" w:rsidRDefault="00C863D8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- средства областного бюджета – 0,00 руб.;</w:t>
      </w:r>
    </w:p>
    <w:p w:rsidR="00FB51AD" w:rsidRPr="00305627" w:rsidRDefault="00C863D8">
      <w:pPr>
        <w:ind w:firstLine="840"/>
        <w:jc w:val="both"/>
        <w:rPr>
          <w:rFonts w:ascii="Arial" w:hAnsi="Arial" w:cs="Arial"/>
        </w:rPr>
      </w:pPr>
      <w:r w:rsidRPr="00305627">
        <w:rPr>
          <w:rFonts w:ascii="Arial" w:hAnsi="Arial" w:cs="Arial"/>
          <w:sz w:val="24"/>
          <w:szCs w:val="24"/>
        </w:rPr>
        <w:t xml:space="preserve">- средства местного бюджета – </w:t>
      </w:r>
      <w:r w:rsidR="00E90015" w:rsidRPr="00305627">
        <w:rPr>
          <w:rFonts w:ascii="Arial" w:hAnsi="Arial" w:cs="Arial"/>
          <w:sz w:val="24"/>
          <w:szCs w:val="24"/>
        </w:rPr>
        <w:t>215</w:t>
      </w:r>
      <w:r w:rsidR="00457570" w:rsidRPr="00305627">
        <w:rPr>
          <w:rFonts w:ascii="Arial" w:hAnsi="Arial" w:cs="Arial"/>
          <w:sz w:val="24"/>
          <w:szCs w:val="24"/>
        </w:rPr>
        <w:t xml:space="preserve"> </w:t>
      </w:r>
      <w:r w:rsidR="00E90015" w:rsidRPr="00305627">
        <w:rPr>
          <w:rFonts w:ascii="Arial" w:hAnsi="Arial" w:cs="Arial"/>
          <w:sz w:val="24"/>
          <w:szCs w:val="24"/>
        </w:rPr>
        <w:t>576</w:t>
      </w:r>
      <w:r w:rsidRPr="00305627">
        <w:rPr>
          <w:rFonts w:ascii="Arial" w:hAnsi="Arial" w:cs="Arial"/>
          <w:sz w:val="24"/>
          <w:szCs w:val="24"/>
        </w:rPr>
        <w:t>,00 руб.;</w:t>
      </w:r>
    </w:p>
    <w:p w:rsidR="00FB51AD" w:rsidRPr="00305627" w:rsidRDefault="00C863D8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 xml:space="preserve">- внебюджетные источники – </w:t>
      </w:r>
      <w:r w:rsidR="0046467C" w:rsidRPr="00305627">
        <w:rPr>
          <w:rFonts w:ascii="Arial" w:eastAsia="Times New Roman" w:hAnsi="Arial" w:cs="Arial"/>
          <w:sz w:val="24"/>
          <w:szCs w:val="24"/>
          <w:lang w:eastAsia="ru-RU"/>
        </w:rPr>
        <w:t>431151</w:t>
      </w:r>
      <w:r w:rsidRPr="00305627">
        <w:rPr>
          <w:rFonts w:ascii="Arial" w:hAnsi="Arial" w:cs="Arial"/>
          <w:sz w:val="24"/>
          <w:szCs w:val="24"/>
        </w:rPr>
        <w:t>руб.;</w:t>
      </w:r>
    </w:p>
    <w:p w:rsidR="00FB51AD" w:rsidRPr="00305627" w:rsidRDefault="00C863D8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2021 год, всего – 0,00 руб.;</w:t>
      </w:r>
    </w:p>
    <w:p w:rsidR="00544113" w:rsidRPr="00305627" w:rsidRDefault="00544113" w:rsidP="00544113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 xml:space="preserve">- средства федерального бюджета – </w:t>
      </w:r>
      <w:r w:rsidR="00C93581" w:rsidRPr="00305627">
        <w:rPr>
          <w:rFonts w:ascii="Arial" w:eastAsia="Times New Roman" w:hAnsi="Arial" w:cs="Arial"/>
          <w:sz w:val="24"/>
          <w:szCs w:val="24"/>
          <w:lang w:eastAsia="ru-RU"/>
        </w:rPr>
        <w:t>0,00</w:t>
      </w:r>
      <w:r w:rsidRPr="003056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05627">
        <w:rPr>
          <w:rFonts w:ascii="Arial" w:hAnsi="Arial" w:cs="Arial"/>
          <w:sz w:val="24"/>
          <w:szCs w:val="24"/>
        </w:rPr>
        <w:t>руб.;</w:t>
      </w:r>
    </w:p>
    <w:p w:rsidR="00544113" w:rsidRPr="00305627" w:rsidRDefault="00544113" w:rsidP="00544113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- средства областного бюджета – 0,00 руб.;</w:t>
      </w:r>
    </w:p>
    <w:p w:rsidR="00544113" w:rsidRPr="00305627" w:rsidRDefault="00544113" w:rsidP="00544113">
      <w:pPr>
        <w:ind w:firstLine="840"/>
        <w:jc w:val="both"/>
        <w:rPr>
          <w:rFonts w:ascii="Arial" w:hAnsi="Arial" w:cs="Arial"/>
        </w:rPr>
      </w:pPr>
      <w:r w:rsidRPr="00305627">
        <w:rPr>
          <w:rFonts w:ascii="Arial" w:hAnsi="Arial" w:cs="Arial"/>
          <w:sz w:val="24"/>
          <w:szCs w:val="24"/>
        </w:rPr>
        <w:t>- средства местного бюджета – 100</w:t>
      </w:r>
      <w:r w:rsidR="00457570" w:rsidRPr="00305627">
        <w:rPr>
          <w:rFonts w:ascii="Arial" w:hAnsi="Arial" w:cs="Arial"/>
          <w:sz w:val="24"/>
          <w:szCs w:val="24"/>
        </w:rPr>
        <w:t xml:space="preserve"> </w:t>
      </w:r>
      <w:r w:rsidRPr="00305627">
        <w:rPr>
          <w:rFonts w:ascii="Arial" w:hAnsi="Arial" w:cs="Arial"/>
          <w:sz w:val="24"/>
          <w:szCs w:val="24"/>
        </w:rPr>
        <w:t>000 руб.;</w:t>
      </w:r>
    </w:p>
    <w:p w:rsidR="00544113" w:rsidRPr="00305627" w:rsidRDefault="00544113" w:rsidP="00544113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 xml:space="preserve">- внебюджетные источники – </w:t>
      </w:r>
      <w:r w:rsidRPr="00305627">
        <w:rPr>
          <w:rFonts w:ascii="Arial" w:eastAsia="Times New Roman" w:hAnsi="Arial" w:cs="Arial"/>
          <w:sz w:val="24"/>
          <w:szCs w:val="24"/>
          <w:lang w:eastAsia="ru-RU"/>
        </w:rPr>
        <w:t>0,00</w:t>
      </w:r>
      <w:r w:rsidRPr="00305627">
        <w:rPr>
          <w:rFonts w:ascii="Arial" w:hAnsi="Arial" w:cs="Arial"/>
          <w:sz w:val="24"/>
          <w:szCs w:val="24"/>
        </w:rPr>
        <w:t>руб.;</w:t>
      </w:r>
    </w:p>
    <w:p w:rsidR="00C93581" w:rsidRPr="00305627" w:rsidRDefault="00C93581" w:rsidP="00C93581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2022 год, всего – 0,00 руб.;</w:t>
      </w:r>
    </w:p>
    <w:p w:rsidR="00C93581" w:rsidRPr="00305627" w:rsidRDefault="00C93581" w:rsidP="00C93581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 xml:space="preserve">- средства федерального бюджета – </w:t>
      </w:r>
      <w:r w:rsidRPr="00305627">
        <w:rPr>
          <w:rFonts w:ascii="Arial" w:eastAsia="Times New Roman" w:hAnsi="Arial" w:cs="Arial"/>
          <w:sz w:val="24"/>
          <w:szCs w:val="24"/>
          <w:lang w:eastAsia="ru-RU"/>
        </w:rPr>
        <w:t xml:space="preserve">0,00 </w:t>
      </w:r>
      <w:r w:rsidRPr="00305627">
        <w:rPr>
          <w:rFonts w:ascii="Arial" w:hAnsi="Arial" w:cs="Arial"/>
          <w:sz w:val="24"/>
          <w:szCs w:val="24"/>
        </w:rPr>
        <w:t>руб.;</w:t>
      </w:r>
    </w:p>
    <w:p w:rsidR="00C93581" w:rsidRPr="00305627" w:rsidRDefault="00C93581" w:rsidP="00C93581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- средства областного бюджета – 0,00 руб.;</w:t>
      </w:r>
    </w:p>
    <w:p w:rsidR="00C93581" w:rsidRPr="00305627" w:rsidRDefault="00C93581" w:rsidP="00C93581">
      <w:pPr>
        <w:ind w:firstLine="840"/>
        <w:jc w:val="both"/>
        <w:rPr>
          <w:rFonts w:ascii="Arial" w:hAnsi="Arial" w:cs="Arial"/>
        </w:rPr>
      </w:pPr>
      <w:r w:rsidRPr="00305627">
        <w:rPr>
          <w:rFonts w:ascii="Arial" w:hAnsi="Arial" w:cs="Arial"/>
          <w:sz w:val="24"/>
          <w:szCs w:val="24"/>
        </w:rPr>
        <w:t>- средства местного бюджета – 110</w:t>
      </w:r>
      <w:r w:rsidR="00457570" w:rsidRPr="00305627">
        <w:rPr>
          <w:rFonts w:ascii="Arial" w:hAnsi="Arial" w:cs="Arial"/>
          <w:sz w:val="24"/>
          <w:szCs w:val="24"/>
        </w:rPr>
        <w:t xml:space="preserve"> </w:t>
      </w:r>
      <w:r w:rsidRPr="00305627">
        <w:rPr>
          <w:rFonts w:ascii="Arial" w:hAnsi="Arial" w:cs="Arial"/>
          <w:sz w:val="24"/>
          <w:szCs w:val="24"/>
        </w:rPr>
        <w:t>000 руб.;</w:t>
      </w:r>
    </w:p>
    <w:p w:rsidR="00C93581" w:rsidRPr="00305627" w:rsidRDefault="00C93581" w:rsidP="00C93581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 xml:space="preserve">- внебюджетные источники – </w:t>
      </w:r>
      <w:r w:rsidRPr="00305627">
        <w:rPr>
          <w:rFonts w:ascii="Arial" w:eastAsia="Times New Roman" w:hAnsi="Arial" w:cs="Arial"/>
          <w:sz w:val="24"/>
          <w:szCs w:val="24"/>
          <w:lang w:eastAsia="ru-RU"/>
        </w:rPr>
        <w:t>0,00</w:t>
      </w:r>
      <w:r w:rsidRPr="00305627">
        <w:rPr>
          <w:rFonts w:ascii="Arial" w:hAnsi="Arial" w:cs="Arial"/>
          <w:sz w:val="24"/>
          <w:szCs w:val="24"/>
        </w:rPr>
        <w:t>руб.;</w:t>
      </w:r>
    </w:p>
    <w:p w:rsidR="00FB51AD" w:rsidRPr="00305627" w:rsidRDefault="00C863D8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 xml:space="preserve">2023 год, всего </w:t>
      </w:r>
      <w:r w:rsidR="004C073F">
        <w:rPr>
          <w:rFonts w:ascii="Arial" w:hAnsi="Arial" w:cs="Arial"/>
          <w:sz w:val="24"/>
          <w:szCs w:val="24"/>
        </w:rPr>
        <w:t>–</w:t>
      </w:r>
      <w:r w:rsidRPr="00305627">
        <w:rPr>
          <w:rFonts w:ascii="Arial" w:hAnsi="Arial" w:cs="Arial"/>
          <w:sz w:val="24"/>
          <w:szCs w:val="24"/>
        </w:rPr>
        <w:t xml:space="preserve"> </w:t>
      </w:r>
      <w:r w:rsidR="004C073F">
        <w:rPr>
          <w:rFonts w:ascii="Arial" w:hAnsi="Arial" w:cs="Arial"/>
          <w:sz w:val="24"/>
          <w:szCs w:val="24"/>
        </w:rPr>
        <w:t xml:space="preserve">700 000 </w:t>
      </w:r>
      <w:r w:rsidRPr="00305627">
        <w:rPr>
          <w:rFonts w:ascii="Arial" w:hAnsi="Arial" w:cs="Arial"/>
          <w:sz w:val="24"/>
          <w:szCs w:val="24"/>
        </w:rPr>
        <w:t>руб.;</w:t>
      </w:r>
    </w:p>
    <w:p w:rsidR="001853E5" w:rsidRPr="00305627" w:rsidRDefault="001853E5" w:rsidP="001853E5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 xml:space="preserve">- средства федерального бюджета – </w:t>
      </w:r>
      <w:r w:rsidRPr="00305627">
        <w:rPr>
          <w:rFonts w:ascii="Arial" w:eastAsia="Times New Roman" w:hAnsi="Arial" w:cs="Arial"/>
          <w:sz w:val="24"/>
          <w:szCs w:val="24"/>
          <w:lang w:eastAsia="ru-RU"/>
        </w:rPr>
        <w:t xml:space="preserve">0,00 </w:t>
      </w:r>
      <w:r w:rsidRPr="00305627">
        <w:rPr>
          <w:rFonts w:ascii="Arial" w:hAnsi="Arial" w:cs="Arial"/>
          <w:sz w:val="24"/>
          <w:szCs w:val="24"/>
        </w:rPr>
        <w:t>руб.;</w:t>
      </w:r>
    </w:p>
    <w:p w:rsidR="001853E5" w:rsidRPr="00305627" w:rsidRDefault="001853E5" w:rsidP="001853E5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- средства областного бюджета – 0,00 руб.;</w:t>
      </w:r>
    </w:p>
    <w:p w:rsidR="001853E5" w:rsidRPr="00305627" w:rsidRDefault="001853E5" w:rsidP="001853E5">
      <w:pPr>
        <w:ind w:firstLine="840"/>
        <w:jc w:val="both"/>
        <w:rPr>
          <w:rFonts w:ascii="Arial" w:hAnsi="Arial" w:cs="Arial"/>
        </w:rPr>
      </w:pPr>
      <w:r w:rsidRPr="00305627">
        <w:rPr>
          <w:rFonts w:ascii="Arial" w:hAnsi="Arial" w:cs="Arial"/>
          <w:sz w:val="24"/>
          <w:szCs w:val="24"/>
        </w:rPr>
        <w:t xml:space="preserve">- средства местного бюджета – </w:t>
      </w:r>
      <w:r w:rsidR="004C073F">
        <w:rPr>
          <w:rFonts w:ascii="Arial" w:hAnsi="Arial" w:cs="Arial"/>
          <w:sz w:val="24"/>
          <w:szCs w:val="24"/>
        </w:rPr>
        <w:t>700</w:t>
      </w:r>
      <w:r w:rsidR="00457570" w:rsidRPr="00305627">
        <w:rPr>
          <w:rFonts w:ascii="Arial" w:hAnsi="Arial" w:cs="Arial"/>
          <w:sz w:val="24"/>
          <w:szCs w:val="24"/>
        </w:rPr>
        <w:t xml:space="preserve"> </w:t>
      </w:r>
      <w:r w:rsidRPr="00305627">
        <w:rPr>
          <w:rFonts w:ascii="Arial" w:hAnsi="Arial" w:cs="Arial"/>
          <w:sz w:val="24"/>
          <w:szCs w:val="24"/>
        </w:rPr>
        <w:t>000 руб.;</w:t>
      </w:r>
    </w:p>
    <w:p w:rsidR="001853E5" w:rsidRPr="00305627" w:rsidRDefault="001853E5" w:rsidP="00457570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 xml:space="preserve">- внебюджетные источники – </w:t>
      </w:r>
      <w:r w:rsidRPr="00305627">
        <w:rPr>
          <w:rFonts w:ascii="Arial" w:eastAsia="Times New Roman" w:hAnsi="Arial" w:cs="Arial"/>
          <w:sz w:val="24"/>
          <w:szCs w:val="24"/>
          <w:lang w:eastAsia="ru-RU"/>
        </w:rPr>
        <w:t>0,00</w:t>
      </w:r>
      <w:r w:rsidRPr="00305627">
        <w:rPr>
          <w:rFonts w:ascii="Arial" w:hAnsi="Arial" w:cs="Arial"/>
          <w:sz w:val="24"/>
          <w:szCs w:val="24"/>
        </w:rPr>
        <w:t>руб.;</w:t>
      </w:r>
    </w:p>
    <w:p w:rsidR="00FB51AD" w:rsidRPr="00305627" w:rsidRDefault="00C863D8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 xml:space="preserve">2024 год, всего – </w:t>
      </w:r>
      <w:r w:rsidR="004C073F">
        <w:rPr>
          <w:rFonts w:ascii="Arial" w:hAnsi="Arial" w:cs="Arial"/>
          <w:sz w:val="24"/>
          <w:szCs w:val="24"/>
        </w:rPr>
        <w:t xml:space="preserve">700 000 </w:t>
      </w:r>
      <w:r w:rsidRPr="00305627">
        <w:rPr>
          <w:rFonts w:ascii="Arial" w:hAnsi="Arial" w:cs="Arial"/>
          <w:sz w:val="24"/>
          <w:szCs w:val="24"/>
        </w:rPr>
        <w:t>руб.</w:t>
      </w:r>
    </w:p>
    <w:p w:rsidR="00457570" w:rsidRPr="00305627" w:rsidRDefault="00457570" w:rsidP="00457570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 xml:space="preserve">- средства федерального бюджета – </w:t>
      </w:r>
      <w:r w:rsidRPr="00305627">
        <w:rPr>
          <w:rFonts w:ascii="Arial" w:eastAsia="Times New Roman" w:hAnsi="Arial" w:cs="Arial"/>
          <w:sz w:val="24"/>
          <w:szCs w:val="24"/>
          <w:lang w:eastAsia="ru-RU"/>
        </w:rPr>
        <w:t xml:space="preserve">0,00 </w:t>
      </w:r>
      <w:r w:rsidRPr="00305627">
        <w:rPr>
          <w:rFonts w:ascii="Arial" w:hAnsi="Arial" w:cs="Arial"/>
          <w:sz w:val="24"/>
          <w:szCs w:val="24"/>
        </w:rPr>
        <w:t>руб.;</w:t>
      </w:r>
    </w:p>
    <w:p w:rsidR="00457570" w:rsidRPr="00305627" w:rsidRDefault="00457570" w:rsidP="00457570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- средства областного бюджета – 0,00 руб.;</w:t>
      </w:r>
    </w:p>
    <w:p w:rsidR="00457570" w:rsidRPr="00305627" w:rsidRDefault="00457570" w:rsidP="00457570">
      <w:pPr>
        <w:ind w:firstLine="840"/>
        <w:jc w:val="both"/>
        <w:rPr>
          <w:rFonts w:ascii="Arial" w:hAnsi="Arial" w:cs="Arial"/>
        </w:rPr>
      </w:pPr>
      <w:r w:rsidRPr="00305627">
        <w:rPr>
          <w:rFonts w:ascii="Arial" w:hAnsi="Arial" w:cs="Arial"/>
          <w:sz w:val="24"/>
          <w:szCs w:val="24"/>
        </w:rPr>
        <w:t xml:space="preserve">- средства местного бюджета – </w:t>
      </w:r>
      <w:r w:rsidR="004C073F">
        <w:rPr>
          <w:rFonts w:ascii="Arial" w:hAnsi="Arial" w:cs="Arial"/>
          <w:sz w:val="24"/>
          <w:szCs w:val="24"/>
        </w:rPr>
        <w:t>70</w:t>
      </w:r>
      <w:r w:rsidRPr="00305627">
        <w:rPr>
          <w:rFonts w:ascii="Arial" w:hAnsi="Arial" w:cs="Arial"/>
          <w:sz w:val="24"/>
          <w:szCs w:val="24"/>
        </w:rPr>
        <w:t>0 000 руб.;</w:t>
      </w:r>
    </w:p>
    <w:p w:rsidR="00457570" w:rsidRPr="00305627" w:rsidRDefault="00457570" w:rsidP="00457570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 xml:space="preserve">- внебюджетные источники – </w:t>
      </w:r>
      <w:r w:rsidRPr="00305627">
        <w:rPr>
          <w:rFonts w:ascii="Arial" w:eastAsia="Times New Roman" w:hAnsi="Arial" w:cs="Arial"/>
          <w:sz w:val="24"/>
          <w:szCs w:val="24"/>
          <w:lang w:eastAsia="ru-RU"/>
        </w:rPr>
        <w:t>0,00</w:t>
      </w:r>
      <w:r w:rsidRPr="00305627">
        <w:rPr>
          <w:rFonts w:ascii="Arial" w:hAnsi="Arial" w:cs="Arial"/>
          <w:sz w:val="24"/>
          <w:szCs w:val="24"/>
        </w:rPr>
        <w:t>руб.;</w:t>
      </w:r>
    </w:p>
    <w:p w:rsidR="00457570" w:rsidRPr="00305627" w:rsidRDefault="00457570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2025 год, всего -</w:t>
      </w:r>
      <w:r w:rsidR="004C073F">
        <w:rPr>
          <w:rFonts w:ascii="Arial" w:hAnsi="Arial" w:cs="Arial"/>
          <w:sz w:val="24"/>
          <w:szCs w:val="24"/>
        </w:rPr>
        <w:t>10 0</w:t>
      </w:r>
      <w:r w:rsidRPr="00305627">
        <w:rPr>
          <w:rFonts w:ascii="Arial" w:hAnsi="Arial" w:cs="Arial"/>
          <w:sz w:val="24"/>
          <w:szCs w:val="24"/>
        </w:rPr>
        <w:t>00 руб.</w:t>
      </w:r>
    </w:p>
    <w:p w:rsidR="00457570" w:rsidRPr="00305627" w:rsidRDefault="00457570" w:rsidP="00457570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 xml:space="preserve">- средства федерального бюджета – </w:t>
      </w:r>
      <w:r w:rsidRPr="00305627">
        <w:rPr>
          <w:rFonts w:ascii="Arial" w:eastAsia="Times New Roman" w:hAnsi="Arial" w:cs="Arial"/>
          <w:sz w:val="24"/>
          <w:szCs w:val="24"/>
          <w:lang w:eastAsia="ru-RU"/>
        </w:rPr>
        <w:t xml:space="preserve">0,00 </w:t>
      </w:r>
      <w:r w:rsidRPr="00305627">
        <w:rPr>
          <w:rFonts w:ascii="Arial" w:hAnsi="Arial" w:cs="Arial"/>
          <w:sz w:val="24"/>
          <w:szCs w:val="24"/>
        </w:rPr>
        <w:t>руб.;</w:t>
      </w:r>
    </w:p>
    <w:p w:rsidR="00457570" w:rsidRPr="00305627" w:rsidRDefault="00457570" w:rsidP="00457570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- средства областного бюджета – 0,00 руб.;</w:t>
      </w:r>
    </w:p>
    <w:p w:rsidR="00457570" w:rsidRPr="00305627" w:rsidRDefault="00457570" w:rsidP="00457570">
      <w:pPr>
        <w:ind w:firstLine="840"/>
        <w:jc w:val="both"/>
        <w:rPr>
          <w:rFonts w:ascii="Arial" w:hAnsi="Arial" w:cs="Arial"/>
        </w:rPr>
      </w:pPr>
      <w:r w:rsidRPr="00305627">
        <w:rPr>
          <w:rFonts w:ascii="Arial" w:hAnsi="Arial" w:cs="Arial"/>
          <w:sz w:val="24"/>
          <w:szCs w:val="24"/>
        </w:rPr>
        <w:t xml:space="preserve">- средства местного бюджета – </w:t>
      </w:r>
      <w:r w:rsidR="004C073F">
        <w:rPr>
          <w:rFonts w:ascii="Arial" w:hAnsi="Arial" w:cs="Arial"/>
          <w:sz w:val="24"/>
          <w:szCs w:val="24"/>
        </w:rPr>
        <w:t>1</w:t>
      </w:r>
      <w:r w:rsidRPr="00305627">
        <w:rPr>
          <w:rFonts w:ascii="Arial" w:hAnsi="Arial" w:cs="Arial"/>
          <w:sz w:val="24"/>
          <w:szCs w:val="24"/>
        </w:rPr>
        <w:t>0 000 руб.;</w:t>
      </w:r>
    </w:p>
    <w:p w:rsidR="00457570" w:rsidRPr="00305627" w:rsidRDefault="00457570" w:rsidP="00457570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 xml:space="preserve">- внебюджетные источники – </w:t>
      </w:r>
      <w:r w:rsidRPr="00305627">
        <w:rPr>
          <w:rFonts w:ascii="Arial" w:eastAsia="Times New Roman" w:hAnsi="Arial" w:cs="Arial"/>
          <w:sz w:val="24"/>
          <w:szCs w:val="24"/>
          <w:lang w:eastAsia="ru-RU"/>
        </w:rPr>
        <w:t>0,00</w:t>
      </w:r>
      <w:r w:rsidRPr="00305627">
        <w:rPr>
          <w:rFonts w:ascii="Arial" w:hAnsi="Arial" w:cs="Arial"/>
          <w:sz w:val="24"/>
          <w:szCs w:val="24"/>
        </w:rPr>
        <w:t>руб.;</w:t>
      </w:r>
    </w:p>
    <w:p w:rsidR="004C073F" w:rsidRPr="00305627" w:rsidRDefault="004C073F" w:rsidP="004C073F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6</w:t>
      </w:r>
      <w:r w:rsidRPr="00305627">
        <w:rPr>
          <w:rFonts w:ascii="Arial" w:hAnsi="Arial" w:cs="Arial"/>
          <w:sz w:val="24"/>
          <w:szCs w:val="24"/>
        </w:rPr>
        <w:t xml:space="preserve"> год, всего -</w:t>
      </w:r>
      <w:r>
        <w:rPr>
          <w:rFonts w:ascii="Arial" w:hAnsi="Arial" w:cs="Arial"/>
          <w:sz w:val="24"/>
          <w:szCs w:val="24"/>
        </w:rPr>
        <w:t>10 0</w:t>
      </w:r>
      <w:r w:rsidRPr="00305627">
        <w:rPr>
          <w:rFonts w:ascii="Arial" w:hAnsi="Arial" w:cs="Arial"/>
          <w:sz w:val="24"/>
          <w:szCs w:val="24"/>
        </w:rPr>
        <w:t>00 руб.</w:t>
      </w:r>
    </w:p>
    <w:p w:rsidR="004C073F" w:rsidRPr="00305627" w:rsidRDefault="004C073F" w:rsidP="004C073F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 xml:space="preserve">- средства федерального бюджета – </w:t>
      </w:r>
      <w:r w:rsidRPr="00305627">
        <w:rPr>
          <w:rFonts w:ascii="Arial" w:eastAsia="Times New Roman" w:hAnsi="Arial" w:cs="Arial"/>
          <w:sz w:val="24"/>
          <w:szCs w:val="24"/>
          <w:lang w:eastAsia="ru-RU"/>
        </w:rPr>
        <w:t xml:space="preserve">0,00 </w:t>
      </w:r>
      <w:r w:rsidRPr="00305627">
        <w:rPr>
          <w:rFonts w:ascii="Arial" w:hAnsi="Arial" w:cs="Arial"/>
          <w:sz w:val="24"/>
          <w:szCs w:val="24"/>
        </w:rPr>
        <w:t>руб.;</w:t>
      </w:r>
    </w:p>
    <w:p w:rsidR="004C073F" w:rsidRPr="00305627" w:rsidRDefault="004C073F" w:rsidP="004C073F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- средства областного бюджета – 0,00 руб.;</w:t>
      </w:r>
    </w:p>
    <w:p w:rsidR="004C073F" w:rsidRPr="00305627" w:rsidRDefault="004C073F" w:rsidP="004C073F">
      <w:pPr>
        <w:ind w:firstLine="840"/>
        <w:jc w:val="both"/>
        <w:rPr>
          <w:rFonts w:ascii="Arial" w:hAnsi="Arial" w:cs="Arial"/>
        </w:rPr>
      </w:pPr>
      <w:r w:rsidRPr="00305627">
        <w:rPr>
          <w:rFonts w:ascii="Arial" w:hAnsi="Arial" w:cs="Arial"/>
          <w:sz w:val="24"/>
          <w:szCs w:val="24"/>
        </w:rPr>
        <w:t xml:space="preserve">- средства местного бюджета – </w:t>
      </w:r>
      <w:r>
        <w:rPr>
          <w:rFonts w:ascii="Arial" w:hAnsi="Arial" w:cs="Arial"/>
          <w:sz w:val="24"/>
          <w:szCs w:val="24"/>
        </w:rPr>
        <w:t>1</w:t>
      </w:r>
      <w:r w:rsidRPr="00305627">
        <w:rPr>
          <w:rFonts w:ascii="Arial" w:hAnsi="Arial" w:cs="Arial"/>
          <w:sz w:val="24"/>
          <w:szCs w:val="24"/>
        </w:rPr>
        <w:t>0 000 руб.;</w:t>
      </w:r>
    </w:p>
    <w:p w:rsidR="004C073F" w:rsidRPr="00305627" w:rsidRDefault="004C073F" w:rsidP="004C073F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 xml:space="preserve">- внебюджетные источники – </w:t>
      </w:r>
      <w:r w:rsidRPr="00305627">
        <w:rPr>
          <w:rFonts w:ascii="Arial" w:eastAsia="Times New Roman" w:hAnsi="Arial" w:cs="Arial"/>
          <w:sz w:val="24"/>
          <w:szCs w:val="24"/>
          <w:lang w:eastAsia="ru-RU"/>
        </w:rPr>
        <w:t>0,00</w:t>
      </w:r>
      <w:r w:rsidRPr="00305627">
        <w:rPr>
          <w:rFonts w:ascii="Arial" w:hAnsi="Arial" w:cs="Arial"/>
          <w:sz w:val="24"/>
          <w:szCs w:val="24"/>
        </w:rPr>
        <w:t>руб.;</w:t>
      </w:r>
    </w:p>
    <w:p w:rsidR="00457570" w:rsidRPr="00305627" w:rsidRDefault="00457570">
      <w:pPr>
        <w:ind w:firstLine="840"/>
        <w:jc w:val="both"/>
        <w:rPr>
          <w:rFonts w:ascii="Arial" w:hAnsi="Arial" w:cs="Arial"/>
          <w:sz w:val="24"/>
          <w:szCs w:val="24"/>
        </w:rPr>
      </w:pPr>
    </w:p>
    <w:p w:rsidR="00FB51AD" w:rsidRPr="00305627" w:rsidRDefault="00C863D8">
      <w:pPr>
        <w:widowControl w:val="0"/>
        <w:autoSpaceDE w:val="0"/>
        <w:ind w:firstLine="840"/>
        <w:contextualSpacing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Ресурсное обеспечение реализации Программы представлено в Приложении 3 к Программе.</w:t>
      </w:r>
    </w:p>
    <w:p w:rsidR="00FB51AD" w:rsidRPr="00305627" w:rsidRDefault="00C863D8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Выделение дополнительных объемов ресурсов на реализацию Программы позволит ускорить достижение установленных Программой целевых показателей.</w:t>
      </w:r>
    </w:p>
    <w:p w:rsidR="00FB51AD" w:rsidRPr="00305627" w:rsidRDefault="00C863D8">
      <w:pPr>
        <w:widowControl w:val="0"/>
        <w:autoSpaceDE w:val="0"/>
        <w:jc w:val="both"/>
        <w:outlineLvl w:val="0"/>
        <w:rPr>
          <w:rFonts w:ascii="Arial" w:hAnsi="Arial" w:cs="Arial"/>
        </w:rPr>
      </w:pPr>
      <w:r w:rsidRPr="00305627">
        <w:rPr>
          <w:rFonts w:ascii="Arial" w:hAnsi="Arial" w:cs="Arial"/>
          <w:b/>
          <w:sz w:val="24"/>
          <w:szCs w:val="24"/>
        </w:rPr>
        <w:t>Раздел 8. Анализ рисков реализации Программы и описание мер управления рисками реализации</w:t>
      </w:r>
    </w:p>
    <w:p w:rsidR="00FB51AD" w:rsidRPr="00305627" w:rsidRDefault="00C863D8">
      <w:pPr>
        <w:widowControl w:val="0"/>
        <w:autoSpaceDE w:val="0"/>
        <w:jc w:val="both"/>
        <w:rPr>
          <w:rFonts w:ascii="Arial" w:hAnsi="Arial" w:cs="Arial"/>
          <w:b/>
          <w:sz w:val="24"/>
          <w:szCs w:val="24"/>
        </w:rPr>
      </w:pPr>
      <w:r w:rsidRPr="00305627">
        <w:rPr>
          <w:rFonts w:ascii="Arial" w:hAnsi="Arial" w:cs="Arial"/>
          <w:b/>
          <w:sz w:val="24"/>
          <w:szCs w:val="24"/>
        </w:rPr>
        <w:t>Программы</w:t>
      </w:r>
    </w:p>
    <w:p w:rsidR="00FB51AD" w:rsidRPr="00305627" w:rsidRDefault="00C863D8">
      <w:pPr>
        <w:pStyle w:val="ConsPlusNormal0"/>
        <w:ind w:firstLine="540"/>
        <w:jc w:val="both"/>
        <w:rPr>
          <w:sz w:val="24"/>
          <w:szCs w:val="24"/>
        </w:rPr>
      </w:pPr>
      <w:r w:rsidRPr="00305627">
        <w:rPr>
          <w:sz w:val="24"/>
          <w:szCs w:val="24"/>
        </w:rPr>
        <w:t>К рискам реализации Программы, которыми могут управлять ответственные исполнители, соисполнители Программы, уменьшая вероятность их возникновения, следует отнести следующие:</w:t>
      </w:r>
    </w:p>
    <w:p w:rsidR="00FB51AD" w:rsidRPr="00305627" w:rsidRDefault="00C863D8">
      <w:pPr>
        <w:pStyle w:val="ConsPlusNormal0"/>
        <w:ind w:firstLine="540"/>
        <w:jc w:val="both"/>
        <w:rPr>
          <w:sz w:val="24"/>
          <w:szCs w:val="24"/>
        </w:rPr>
      </w:pPr>
      <w:r w:rsidRPr="00305627">
        <w:rPr>
          <w:sz w:val="24"/>
          <w:szCs w:val="24"/>
        </w:rPr>
        <w:t>1)инструментально-правовые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</w:t>
      </w:r>
    </w:p>
    <w:p w:rsidR="00FB51AD" w:rsidRPr="00305627" w:rsidRDefault="00C863D8">
      <w:pPr>
        <w:pStyle w:val="ConsPlusNormal0"/>
        <w:ind w:firstLine="540"/>
        <w:jc w:val="both"/>
        <w:rPr>
          <w:sz w:val="24"/>
          <w:szCs w:val="24"/>
        </w:rPr>
      </w:pPr>
      <w:r w:rsidRPr="00305627">
        <w:rPr>
          <w:sz w:val="24"/>
          <w:szCs w:val="24"/>
        </w:rPr>
        <w:t>2) организационные риски, связанные с неэффективным управлением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Программы или задержке в их выполнении;</w:t>
      </w:r>
    </w:p>
    <w:p w:rsidR="00FB51AD" w:rsidRPr="00305627" w:rsidRDefault="00C863D8">
      <w:pPr>
        <w:pStyle w:val="ConsPlusNormal0"/>
        <w:ind w:firstLine="540"/>
        <w:jc w:val="both"/>
        <w:rPr>
          <w:sz w:val="24"/>
          <w:szCs w:val="24"/>
        </w:rPr>
      </w:pPr>
      <w:r w:rsidRPr="00305627">
        <w:rPr>
          <w:sz w:val="24"/>
          <w:szCs w:val="24"/>
        </w:rPr>
        <w:t>3) финансовые риски, которые связаны с финансированием Программы в неполном объеме. Данный риск возникает в связи со значительным сроком реализации Программы;</w:t>
      </w:r>
    </w:p>
    <w:p w:rsidR="00FB51AD" w:rsidRPr="00305627" w:rsidRDefault="00C863D8">
      <w:pPr>
        <w:pStyle w:val="ConsPlusNormal0"/>
        <w:ind w:firstLine="540"/>
        <w:jc w:val="both"/>
        <w:rPr>
          <w:sz w:val="24"/>
          <w:szCs w:val="24"/>
        </w:rPr>
      </w:pPr>
      <w:r w:rsidRPr="00305627">
        <w:rPr>
          <w:sz w:val="24"/>
          <w:szCs w:val="24"/>
        </w:rPr>
        <w:t>4) непредвиденные риски, связанные с кризисным явлением в экономике России и региона,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:rsidR="00FB51AD" w:rsidRPr="00305627" w:rsidRDefault="00C863D8">
      <w:pPr>
        <w:pStyle w:val="ConsPlusNormal0"/>
        <w:ind w:firstLine="540"/>
        <w:jc w:val="both"/>
        <w:rPr>
          <w:sz w:val="24"/>
          <w:szCs w:val="24"/>
        </w:rPr>
      </w:pPr>
      <w:r w:rsidRPr="00305627">
        <w:rPr>
          <w:sz w:val="24"/>
          <w:szCs w:val="24"/>
        </w:rPr>
        <w:t>Таким образом, из перечисленных рисков наибольшее отрицательное влияние на реализацию Программы может оказать реализация финансовых и непредвиденных рисков, которые содержат угрозу срыва реализации Программы.</w:t>
      </w:r>
    </w:p>
    <w:p w:rsidR="00FB51AD" w:rsidRPr="00305627" w:rsidRDefault="00C863D8">
      <w:pPr>
        <w:pStyle w:val="ConsPlusNormal0"/>
        <w:ind w:firstLine="540"/>
        <w:jc w:val="both"/>
        <w:rPr>
          <w:sz w:val="24"/>
          <w:szCs w:val="24"/>
        </w:rPr>
      </w:pPr>
      <w:r w:rsidRPr="00305627">
        <w:rPr>
          <w:sz w:val="24"/>
          <w:szCs w:val="24"/>
        </w:rPr>
        <w:t xml:space="preserve">Поскольку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 </w:t>
      </w:r>
    </w:p>
    <w:p w:rsidR="00FB51AD" w:rsidRPr="00305627" w:rsidRDefault="00C863D8">
      <w:pPr>
        <w:widowControl w:val="0"/>
        <w:autoSpaceDE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05627">
        <w:rPr>
          <w:rFonts w:ascii="Arial" w:eastAsia="Times New Roman" w:hAnsi="Arial" w:cs="Arial"/>
          <w:sz w:val="24"/>
          <w:szCs w:val="24"/>
        </w:rPr>
        <w:t xml:space="preserve"> </w:t>
      </w:r>
    </w:p>
    <w:p w:rsidR="00FB51AD" w:rsidRPr="00305627" w:rsidRDefault="00C863D8">
      <w:pPr>
        <w:widowControl w:val="0"/>
        <w:autoSpaceDE w:val="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305627">
        <w:rPr>
          <w:rFonts w:ascii="Arial" w:hAnsi="Arial" w:cs="Arial"/>
          <w:b/>
          <w:sz w:val="24"/>
          <w:szCs w:val="24"/>
        </w:rPr>
        <w:t>Раздел 10. Методика оценки эффективности Программы</w:t>
      </w:r>
    </w:p>
    <w:p w:rsidR="00FB51AD" w:rsidRPr="00305627" w:rsidRDefault="00C863D8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 xml:space="preserve">Методика предусматривает осуществление оценки эффективности Программы в целях определения степени достижения планируемых целей и задач, исходя из реально достигнутых конечных результатов с учетом направленного объема ресурсов, как по отдельным мероприятиям, так и по муниципальной программе в целом.  </w:t>
      </w:r>
    </w:p>
    <w:p w:rsidR="00FB51AD" w:rsidRPr="00305627" w:rsidRDefault="00C863D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Оценка эффективности реализации Программы проводится на основе:</w:t>
      </w:r>
    </w:p>
    <w:p w:rsidR="00FB51AD" w:rsidRPr="00305627" w:rsidRDefault="00C863D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-оценки степени достижения целей и решения задач Программы путем сопоставления фактически достигнутых в отчетном году значений показателей (индикаторов) Программы и входящих в нее подпрограмм и их плановых значений по формуле:</w:t>
      </w:r>
    </w:p>
    <w:p w:rsidR="00FB51AD" w:rsidRPr="00305627" w:rsidRDefault="00C863D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Сд = 3ф/3п*100%, где</w:t>
      </w:r>
    </w:p>
    <w:p w:rsidR="00FB51AD" w:rsidRPr="00305627" w:rsidRDefault="00C863D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Сд – степень достижения целей (решения задач);</w:t>
      </w:r>
    </w:p>
    <w:p w:rsidR="00FB51AD" w:rsidRPr="00305627" w:rsidRDefault="00C863D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Зф – фактическое значение показателя (индикатора) муниципальной Программы/Подпрограммы в отчетном году;</w:t>
      </w:r>
    </w:p>
    <w:p w:rsidR="00FB51AD" w:rsidRPr="00305627" w:rsidRDefault="00C863D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Зп – запланированное на отчетный год значение показателя (индикатора) Программы/Подпрограммы.</w:t>
      </w:r>
    </w:p>
    <w:p w:rsidR="00FB51AD" w:rsidRPr="00305627" w:rsidRDefault="00C863D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 xml:space="preserve">Программа считается реализуемой с высоким уровнем эффективности, если: </w:t>
      </w:r>
    </w:p>
    <w:p w:rsidR="00FB51AD" w:rsidRPr="00305627" w:rsidRDefault="00C863D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- значения 95%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эффективности;</w:t>
      </w:r>
    </w:p>
    <w:p w:rsidR="00FB51AD" w:rsidRPr="00305627" w:rsidRDefault="00C863D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- не менее 95% мероприятий, запланированных на отчетный год, выполнены в полном объеме;</w:t>
      </w:r>
    </w:p>
    <w:p w:rsidR="00FB51AD" w:rsidRPr="00305627" w:rsidRDefault="00C863D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- освоено не менее 98% средств, запланированных для реализации Программы в отчетном году.</w:t>
      </w:r>
    </w:p>
    <w:p w:rsidR="00FB51AD" w:rsidRPr="00305627" w:rsidRDefault="00C863D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Программа считается реализуемой с удовлетворительным уровнем эффективности, если:</w:t>
      </w:r>
    </w:p>
    <w:p w:rsidR="00FB51AD" w:rsidRPr="00305627" w:rsidRDefault="00C863D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 xml:space="preserve">- значения 80% и более показателей Программы и ее подпрограмм соответствуют установленным интервалам значений для целей отнесения государственной Программы к высокому уровню эффективности; </w:t>
      </w:r>
    </w:p>
    <w:p w:rsidR="00FB51AD" w:rsidRPr="00305627" w:rsidRDefault="00C863D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- не менее 80% мероприятий, запланированных на отчетный год, выполнены в полном объеме;</w:t>
      </w:r>
    </w:p>
    <w:p w:rsidR="00FB51AD" w:rsidRPr="00305627" w:rsidRDefault="00C863D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- освоено от 95 до 98% средств, запланированных для реализации Программы в отчетном году.</w:t>
      </w:r>
    </w:p>
    <w:p w:rsidR="00FB51AD" w:rsidRPr="00305627" w:rsidRDefault="00C863D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Если реализация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FB51AD" w:rsidRPr="00305627" w:rsidRDefault="00C863D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 xml:space="preserve">Для расчета показателей (индикаторов) Программы при оценке эффективности ее реализации используются данные бухгалтерской и финансовой отчетности исполнителей и соисполнителей Программы. Для расчетов применяются и иные формы отчетности и статистические сборники, содержащие информацию, необходимую для расчета показателей эффективности Программы. </w:t>
      </w:r>
    </w:p>
    <w:p w:rsidR="00FB51AD" w:rsidRPr="00305627" w:rsidRDefault="00C863D8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</w:rPr>
        <w:br w:type="page"/>
      </w:r>
    </w:p>
    <w:p w:rsidR="00FB51AD" w:rsidRPr="00305627" w:rsidRDefault="00C863D8">
      <w:pPr>
        <w:tabs>
          <w:tab w:val="left" w:pos="3020"/>
        </w:tabs>
        <w:jc w:val="center"/>
        <w:rPr>
          <w:rFonts w:ascii="Arial" w:hAnsi="Arial" w:cs="Arial"/>
          <w:b/>
          <w:sz w:val="24"/>
          <w:szCs w:val="24"/>
        </w:rPr>
      </w:pPr>
      <w:r w:rsidRPr="00305627">
        <w:rPr>
          <w:rFonts w:ascii="Arial" w:hAnsi="Arial" w:cs="Arial"/>
          <w:b/>
          <w:sz w:val="24"/>
          <w:szCs w:val="24"/>
        </w:rPr>
        <w:t>ПАСПОРТ</w:t>
      </w:r>
    </w:p>
    <w:p w:rsidR="00FB51AD" w:rsidRPr="00305627" w:rsidRDefault="00C863D8">
      <w:pPr>
        <w:jc w:val="both"/>
        <w:rPr>
          <w:rFonts w:ascii="Arial" w:hAnsi="Arial" w:cs="Arial"/>
          <w:b/>
          <w:sz w:val="24"/>
          <w:szCs w:val="24"/>
        </w:rPr>
      </w:pPr>
      <w:r w:rsidRPr="00305627">
        <w:rPr>
          <w:rFonts w:ascii="Arial" w:hAnsi="Arial" w:cs="Arial"/>
          <w:b/>
          <w:sz w:val="24"/>
          <w:szCs w:val="24"/>
        </w:rPr>
        <w:t>подпрограммы «Создание и развитие инфраструктуры на сельских территориях» муниципальной программы «Комплексное развитие сельских территорий на 2020-202</w:t>
      </w:r>
      <w:r w:rsidR="0093787D">
        <w:rPr>
          <w:rFonts w:ascii="Arial" w:hAnsi="Arial" w:cs="Arial"/>
          <w:b/>
          <w:sz w:val="24"/>
          <w:szCs w:val="24"/>
        </w:rPr>
        <w:t>6</w:t>
      </w:r>
      <w:r w:rsidRPr="00305627">
        <w:rPr>
          <w:rFonts w:ascii="Arial" w:hAnsi="Arial" w:cs="Arial"/>
          <w:b/>
          <w:sz w:val="24"/>
          <w:szCs w:val="24"/>
        </w:rPr>
        <w:t xml:space="preserve"> годы на территории </w:t>
      </w:r>
      <w:r w:rsidR="00B279CA" w:rsidRPr="00305627">
        <w:rPr>
          <w:rFonts w:ascii="Arial" w:hAnsi="Arial" w:cs="Arial"/>
          <w:b/>
          <w:sz w:val="24"/>
          <w:szCs w:val="24"/>
        </w:rPr>
        <w:t>Ивановского</w:t>
      </w:r>
      <w:r w:rsidRPr="00305627">
        <w:rPr>
          <w:rFonts w:ascii="Arial" w:hAnsi="Arial" w:cs="Arial"/>
          <w:b/>
          <w:sz w:val="24"/>
          <w:szCs w:val="24"/>
        </w:rPr>
        <w:t xml:space="preserve"> сельсовета </w:t>
      </w:r>
      <w:r w:rsidR="00755C12" w:rsidRPr="00305627">
        <w:rPr>
          <w:rFonts w:ascii="Arial" w:hAnsi="Arial" w:cs="Arial"/>
          <w:b/>
          <w:sz w:val="24"/>
          <w:szCs w:val="24"/>
        </w:rPr>
        <w:t>Солнцевского</w:t>
      </w:r>
      <w:r w:rsidRPr="00305627">
        <w:rPr>
          <w:rFonts w:ascii="Arial" w:hAnsi="Arial" w:cs="Arial"/>
          <w:b/>
          <w:sz w:val="24"/>
          <w:szCs w:val="24"/>
        </w:rPr>
        <w:t xml:space="preserve"> района Курской области» </w:t>
      </w:r>
    </w:p>
    <w:p w:rsidR="00FB51AD" w:rsidRPr="00305627" w:rsidRDefault="00FB51AD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344" w:type="dxa"/>
        <w:tblInd w:w="-108" w:type="dxa"/>
        <w:tblLook w:val="04A0"/>
      </w:tblPr>
      <w:tblGrid>
        <w:gridCol w:w="2988"/>
        <w:gridCol w:w="6356"/>
      </w:tblGrid>
      <w:tr w:rsidR="00FB51AD" w:rsidRPr="00305627">
        <w:tc>
          <w:tcPr>
            <w:tcW w:w="2988" w:type="dxa"/>
            <w:shd w:val="clear" w:color="auto" w:fill="auto"/>
          </w:tcPr>
          <w:p w:rsidR="00FB51AD" w:rsidRPr="00305627" w:rsidRDefault="00C8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  <w:p w:rsidR="00FB51AD" w:rsidRPr="00305627" w:rsidRDefault="00FB51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6" w:type="dxa"/>
            <w:shd w:val="clear" w:color="auto" w:fill="auto"/>
          </w:tcPr>
          <w:p w:rsidR="00FB51AD" w:rsidRPr="00305627" w:rsidRDefault="00C863D8">
            <w:pPr>
              <w:jc w:val="both"/>
              <w:rPr>
                <w:rFonts w:ascii="Arial" w:hAnsi="Arial" w:cs="Arial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B279CA" w:rsidRPr="00305627">
              <w:rPr>
                <w:rFonts w:ascii="Arial" w:hAnsi="Arial" w:cs="Arial"/>
                <w:sz w:val="24"/>
                <w:szCs w:val="24"/>
              </w:rPr>
              <w:t>Ивановского</w:t>
            </w:r>
            <w:r w:rsidRPr="00305627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755C12" w:rsidRPr="00305627">
              <w:rPr>
                <w:rFonts w:ascii="Arial" w:hAnsi="Arial" w:cs="Arial"/>
                <w:sz w:val="24"/>
                <w:szCs w:val="24"/>
              </w:rPr>
              <w:t>Солнцевского</w:t>
            </w:r>
            <w:r w:rsidRPr="00305627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FB51AD" w:rsidRPr="00305627">
        <w:tc>
          <w:tcPr>
            <w:tcW w:w="2988" w:type="dxa"/>
            <w:shd w:val="clear" w:color="auto" w:fill="auto"/>
          </w:tcPr>
          <w:p w:rsidR="00FB51AD" w:rsidRPr="00305627" w:rsidRDefault="00C8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Соисполнители Подпрограммы</w:t>
            </w:r>
          </w:p>
          <w:p w:rsidR="00FB51AD" w:rsidRPr="00305627" w:rsidRDefault="00FB51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6" w:type="dxa"/>
            <w:shd w:val="clear" w:color="auto" w:fill="auto"/>
          </w:tcPr>
          <w:p w:rsidR="00FB51AD" w:rsidRPr="00305627" w:rsidRDefault="00C8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FB51AD" w:rsidRPr="00305627">
        <w:tc>
          <w:tcPr>
            <w:tcW w:w="2988" w:type="dxa"/>
            <w:shd w:val="clear" w:color="auto" w:fill="auto"/>
          </w:tcPr>
          <w:p w:rsidR="00FB51AD" w:rsidRPr="00305627" w:rsidRDefault="00C863D8">
            <w:pPr>
              <w:jc w:val="both"/>
              <w:rPr>
                <w:rFonts w:ascii="Arial" w:hAnsi="Arial" w:cs="Arial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  <w:p w:rsidR="00FB51AD" w:rsidRPr="00305627" w:rsidRDefault="00FB51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6" w:type="dxa"/>
            <w:shd w:val="clear" w:color="auto" w:fill="auto"/>
          </w:tcPr>
          <w:p w:rsidR="00FB51AD" w:rsidRPr="00305627" w:rsidRDefault="00C863D8">
            <w:pPr>
              <w:jc w:val="both"/>
              <w:rPr>
                <w:rFonts w:ascii="Arial" w:hAnsi="Arial" w:cs="Arial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B279CA" w:rsidRPr="00305627">
              <w:rPr>
                <w:rFonts w:ascii="Arial" w:hAnsi="Arial" w:cs="Arial"/>
                <w:sz w:val="24"/>
                <w:szCs w:val="24"/>
              </w:rPr>
              <w:t>Ивановского</w:t>
            </w:r>
            <w:r w:rsidRPr="00305627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755C12" w:rsidRPr="00305627">
              <w:rPr>
                <w:rFonts w:ascii="Arial" w:hAnsi="Arial" w:cs="Arial"/>
                <w:sz w:val="24"/>
                <w:szCs w:val="24"/>
              </w:rPr>
              <w:t>Солнцевского</w:t>
            </w:r>
            <w:r w:rsidRPr="00305627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FB51AD" w:rsidRPr="00305627">
        <w:tc>
          <w:tcPr>
            <w:tcW w:w="2988" w:type="dxa"/>
            <w:shd w:val="clear" w:color="auto" w:fill="auto"/>
          </w:tcPr>
          <w:p w:rsidR="00FB51AD" w:rsidRPr="00305627" w:rsidRDefault="00C8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Программно-целевые инструменты Подпрограммы</w:t>
            </w:r>
          </w:p>
          <w:p w:rsidR="00FB51AD" w:rsidRPr="00305627" w:rsidRDefault="00FB51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6" w:type="dxa"/>
            <w:shd w:val="clear" w:color="auto" w:fill="auto"/>
          </w:tcPr>
          <w:p w:rsidR="00FB51AD" w:rsidRPr="00305627" w:rsidRDefault="00C8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FB51AD" w:rsidRPr="00305627">
        <w:tc>
          <w:tcPr>
            <w:tcW w:w="2988" w:type="dxa"/>
            <w:shd w:val="clear" w:color="auto" w:fill="auto"/>
          </w:tcPr>
          <w:p w:rsidR="00FB51AD" w:rsidRPr="00305627" w:rsidRDefault="00C8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Цели Подпрограммы</w:t>
            </w:r>
          </w:p>
        </w:tc>
        <w:tc>
          <w:tcPr>
            <w:tcW w:w="6356" w:type="dxa"/>
            <w:shd w:val="clear" w:color="auto" w:fill="auto"/>
          </w:tcPr>
          <w:p w:rsidR="00FB51AD" w:rsidRPr="00305627" w:rsidRDefault="00C863D8">
            <w:pPr>
              <w:pStyle w:val="formattext"/>
              <w:shd w:val="clear" w:color="auto" w:fill="FFFFFF"/>
              <w:spacing w:before="0" w:after="0" w:line="210" w:lineRule="atLeast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  <w:r w:rsidRPr="00305627">
              <w:rPr>
                <w:rFonts w:ascii="Arial" w:hAnsi="Arial" w:cs="Arial"/>
                <w:lang w:eastAsia="ar-SA"/>
              </w:rPr>
              <w:t>1. создание комфортных условий жизнедеятельности в сельской местности;</w:t>
            </w:r>
          </w:p>
          <w:p w:rsidR="00FB51AD" w:rsidRPr="00305627" w:rsidRDefault="00C863D8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2. стимулирование инвестиционной активности путем создания благоприятных инфраструктурных условий в сельской местности.</w:t>
            </w:r>
          </w:p>
          <w:p w:rsidR="00FB51AD" w:rsidRPr="00305627" w:rsidRDefault="00FB51A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51AD" w:rsidRPr="00305627">
        <w:tc>
          <w:tcPr>
            <w:tcW w:w="2988" w:type="dxa"/>
            <w:shd w:val="clear" w:color="auto" w:fill="auto"/>
          </w:tcPr>
          <w:p w:rsidR="00FB51AD" w:rsidRPr="00305627" w:rsidRDefault="00C8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356" w:type="dxa"/>
            <w:shd w:val="clear" w:color="auto" w:fill="auto"/>
          </w:tcPr>
          <w:p w:rsidR="00FB51AD" w:rsidRPr="00305627" w:rsidRDefault="00C863D8">
            <w:pPr>
              <w:pStyle w:val="a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05627">
              <w:rPr>
                <w:rFonts w:ascii="Arial" w:hAnsi="Arial" w:cs="Arial"/>
                <w:sz w:val="24"/>
                <w:szCs w:val="24"/>
                <w:lang w:eastAsia="ar-SA"/>
              </w:rPr>
              <w:t>- создание условий для массового отдыха и занятий спортом детей, подростков и молодежи в сельской местности;</w:t>
            </w:r>
          </w:p>
          <w:p w:rsidR="00FB51AD" w:rsidRPr="00305627" w:rsidRDefault="00C863D8">
            <w:pPr>
              <w:pStyle w:val="a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05627">
              <w:rPr>
                <w:rFonts w:ascii="Arial" w:hAnsi="Arial" w:cs="Arial"/>
                <w:sz w:val="24"/>
                <w:szCs w:val="24"/>
                <w:lang w:eastAsia="ar-SA"/>
              </w:rPr>
              <w:t>- повышение уровня комплексного обустройства населенных пунктов поселения объектами социальной и инженерной инфраструктуры.</w:t>
            </w:r>
          </w:p>
          <w:p w:rsidR="00FB51AD" w:rsidRPr="00305627" w:rsidRDefault="00FB51AD">
            <w:pPr>
              <w:pStyle w:val="a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B51AD" w:rsidRPr="00305627">
        <w:tc>
          <w:tcPr>
            <w:tcW w:w="2988" w:type="dxa"/>
            <w:shd w:val="clear" w:color="auto" w:fill="auto"/>
          </w:tcPr>
          <w:p w:rsidR="00FB51AD" w:rsidRPr="00305627" w:rsidRDefault="00C8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6356" w:type="dxa"/>
            <w:shd w:val="clear" w:color="auto" w:fill="auto"/>
          </w:tcPr>
          <w:p w:rsidR="00FB51AD" w:rsidRPr="00305627" w:rsidRDefault="00C863D8">
            <w:pPr>
              <w:tabs>
                <w:tab w:val="left" w:pos="567"/>
              </w:tabs>
              <w:spacing w:line="100" w:lineRule="atLeast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05627">
              <w:rPr>
                <w:rFonts w:ascii="Arial" w:hAnsi="Arial" w:cs="Arial"/>
                <w:iCs/>
                <w:sz w:val="24"/>
                <w:szCs w:val="24"/>
              </w:rPr>
              <w:t>- количество детских площадок, ед.;</w:t>
            </w:r>
          </w:p>
          <w:p w:rsidR="00D10F4C" w:rsidRPr="00305627" w:rsidRDefault="00D10F4C">
            <w:pPr>
              <w:tabs>
                <w:tab w:val="left" w:pos="567"/>
              </w:tabs>
              <w:spacing w:line="100" w:lineRule="atLeast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05627">
              <w:rPr>
                <w:rFonts w:ascii="Arial" w:hAnsi="Arial" w:cs="Arial"/>
                <w:iCs/>
                <w:sz w:val="24"/>
                <w:szCs w:val="24"/>
              </w:rPr>
              <w:t>- количество спортивных площадок, ед.;</w:t>
            </w:r>
          </w:p>
          <w:p w:rsidR="00897AE4" w:rsidRPr="00305627" w:rsidRDefault="00C863D8" w:rsidP="00897AE4">
            <w:pPr>
              <w:tabs>
                <w:tab w:val="left" w:pos="567"/>
              </w:tabs>
              <w:spacing w:line="100" w:lineRule="atLeast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05627">
              <w:rPr>
                <w:rFonts w:ascii="Arial" w:hAnsi="Arial" w:cs="Arial"/>
                <w:iCs/>
                <w:sz w:val="24"/>
                <w:szCs w:val="24"/>
              </w:rPr>
              <w:t xml:space="preserve">- </w:t>
            </w:r>
            <w:r w:rsidR="00897AE4"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обустройство зон отдыха, ед.; </w:t>
            </w:r>
          </w:p>
          <w:p w:rsidR="00E90015" w:rsidRPr="00305627" w:rsidRDefault="00E90015" w:rsidP="00F37009">
            <w:pPr>
              <w:tabs>
                <w:tab w:val="left" w:pos="567"/>
              </w:tabs>
              <w:spacing w:line="100" w:lineRule="atLeast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 xml:space="preserve">- обустройство общественных колодцев и </w:t>
            </w:r>
            <w:r w:rsidR="00F37009" w:rsidRPr="00305627">
              <w:rPr>
                <w:rFonts w:ascii="Arial" w:hAnsi="Arial" w:cs="Arial"/>
                <w:sz w:val="24"/>
                <w:szCs w:val="24"/>
              </w:rPr>
              <w:t>электромеханических</w:t>
            </w:r>
            <w:r w:rsidRPr="00305627">
              <w:rPr>
                <w:rFonts w:ascii="Arial" w:hAnsi="Arial" w:cs="Arial"/>
                <w:sz w:val="24"/>
                <w:szCs w:val="24"/>
              </w:rPr>
              <w:t xml:space="preserve"> колонок, ед..</w:t>
            </w:r>
          </w:p>
        </w:tc>
      </w:tr>
      <w:tr w:rsidR="00FB51AD" w:rsidRPr="00305627">
        <w:tc>
          <w:tcPr>
            <w:tcW w:w="2988" w:type="dxa"/>
            <w:shd w:val="clear" w:color="auto" w:fill="auto"/>
          </w:tcPr>
          <w:p w:rsidR="00FB51AD" w:rsidRPr="00305627" w:rsidRDefault="00C8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Этапы и сроки реализации Подпрограммы</w:t>
            </w:r>
          </w:p>
          <w:p w:rsidR="00FB51AD" w:rsidRPr="00305627" w:rsidRDefault="00FB51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6" w:type="dxa"/>
            <w:shd w:val="clear" w:color="auto" w:fill="auto"/>
          </w:tcPr>
          <w:p w:rsidR="00FB51AD" w:rsidRPr="00305627" w:rsidRDefault="00C863D8" w:rsidP="00E90015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Срок реализации Программы: 2020 - 202</w:t>
            </w:r>
            <w:r w:rsidR="00E90015" w:rsidRPr="00305627">
              <w:rPr>
                <w:rFonts w:ascii="Arial" w:hAnsi="Arial" w:cs="Arial"/>
                <w:sz w:val="24"/>
                <w:szCs w:val="24"/>
              </w:rPr>
              <w:t>5</w:t>
            </w:r>
            <w:r w:rsidRPr="00305627">
              <w:rPr>
                <w:rFonts w:ascii="Arial" w:hAnsi="Arial" w:cs="Arial"/>
                <w:sz w:val="24"/>
                <w:szCs w:val="24"/>
              </w:rPr>
              <w:t xml:space="preserve"> годы в один этап.</w:t>
            </w:r>
          </w:p>
        </w:tc>
      </w:tr>
      <w:tr w:rsidR="00FB51AD" w:rsidRPr="00305627">
        <w:tc>
          <w:tcPr>
            <w:tcW w:w="2988" w:type="dxa"/>
            <w:shd w:val="clear" w:color="auto" w:fill="auto"/>
          </w:tcPr>
          <w:p w:rsidR="00FB51AD" w:rsidRPr="00305627" w:rsidRDefault="00C8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6356" w:type="dxa"/>
            <w:shd w:val="clear" w:color="auto" w:fill="auto"/>
          </w:tcPr>
          <w:p w:rsidR="00A235A3" w:rsidRPr="00305627" w:rsidRDefault="00C863D8" w:rsidP="00A235A3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Общий объём финансового обеспечения реализации Программы на 2020-202</w:t>
            </w:r>
            <w:r w:rsidR="00823EE2">
              <w:rPr>
                <w:rFonts w:ascii="Arial" w:hAnsi="Arial" w:cs="Arial"/>
                <w:sz w:val="24"/>
                <w:szCs w:val="24"/>
              </w:rPr>
              <w:t>6</w:t>
            </w:r>
            <w:r w:rsidRPr="00305627">
              <w:rPr>
                <w:rFonts w:ascii="Arial" w:hAnsi="Arial" w:cs="Arial"/>
                <w:sz w:val="24"/>
                <w:szCs w:val="24"/>
              </w:rPr>
              <w:t xml:space="preserve"> годы составит: </w:t>
            </w:r>
            <w:r w:rsidR="00A235A3"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Программы составляет </w:t>
            </w:r>
          </w:p>
          <w:p w:rsidR="00A235A3" w:rsidRPr="00305627" w:rsidRDefault="00A235A3" w:rsidP="00A235A3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3</w:t>
            </w:r>
            <w:r w:rsidR="00823E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823E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9378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рублей, в том числе из местного бюджета</w:t>
            </w:r>
            <w:r w:rsidR="009378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1 845 576 рублей</w:t>
            </w: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A235A3" w:rsidRPr="00305627" w:rsidRDefault="00A235A3" w:rsidP="00A235A3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 - 215 576 рублей;</w:t>
            </w:r>
          </w:p>
          <w:p w:rsidR="00A235A3" w:rsidRPr="00305627" w:rsidRDefault="00A235A3" w:rsidP="00A235A3">
            <w:pPr>
              <w:tabs>
                <w:tab w:val="left" w:pos="1890"/>
              </w:tabs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год-   100 000 рублей;</w:t>
            </w:r>
          </w:p>
          <w:p w:rsidR="00A235A3" w:rsidRPr="00305627" w:rsidRDefault="00A235A3" w:rsidP="00A235A3">
            <w:pPr>
              <w:tabs>
                <w:tab w:val="left" w:pos="1890"/>
              </w:tabs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год-   110 000 рублей;</w:t>
            </w:r>
          </w:p>
          <w:p w:rsidR="00A235A3" w:rsidRPr="00305627" w:rsidRDefault="00A235A3" w:rsidP="00A235A3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год-   </w:t>
            </w:r>
            <w:r w:rsidR="00823E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0 000 рублей;   </w:t>
            </w:r>
          </w:p>
          <w:p w:rsidR="00A235A3" w:rsidRPr="00305627" w:rsidRDefault="00A235A3" w:rsidP="00A235A3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год-   </w:t>
            </w:r>
            <w:r w:rsidR="00823E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0 000 рублей; </w:t>
            </w:r>
          </w:p>
          <w:p w:rsidR="00FB51AD" w:rsidRDefault="00A235A3" w:rsidP="00823EE2">
            <w:pPr>
              <w:pStyle w:val="a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056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2025 год-    </w:t>
            </w:r>
            <w:r w:rsidR="00823EE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Pr="00305627">
              <w:rPr>
                <w:rFonts w:ascii="Arial" w:hAnsi="Arial" w:cs="Arial"/>
                <w:sz w:val="24"/>
                <w:szCs w:val="24"/>
                <w:lang w:eastAsia="ru-RU"/>
              </w:rPr>
              <w:t>0 000 рублей</w:t>
            </w:r>
            <w:r w:rsidR="00823EE2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823EE2" w:rsidRPr="00305627" w:rsidRDefault="00823EE2" w:rsidP="00823EE2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2026 год-</w:t>
            </w:r>
            <w:r w:rsidR="0093787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10 000 рублей.</w:t>
            </w:r>
          </w:p>
        </w:tc>
      </w:tr>
      <w:tr w:rsidR="00FB51AD" w:rsidRPr="00305627">
        <w:tc>
          <w:tcPr>
            <w:tcW w:w="2988" w:type="dxa"/>
            <w:shd w:val="clear" w:color="auto" w:fill="auto"/>
          </w:tcPr>
          <w:p w:rsidR="00FB51AD" w:rsidRPr="00305627" w:rsidRDefault="00C8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356" w:type="dxa"/>
            <w:shd w:val="clear" w:color="auto" w:fill="auto"/>
          </w:tcPr>
          <w:p w:rsidR="00FB51AD" w:rsidRPr="00305627" w:rsidRDefault="00C863D8">
            <w:pPr>
              <w:tabs>
                <w:tab w:val="left" w:pos="567"/>
              </w:tabs>
              <w:spacing w:line="100" w:lineRule="atLeast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05627">
              <w:rPr>
                <w:rFonts w:ascii="Arial" w:hAnsi="Arial" w:cs="Arial"/>
                <w:iCs/>
                <w:sz w:val="24"/>
                <w:szCs w:val="24"/>
              </w:rPr>
              <w:t>- количество построенных детских площадок к 202</w:t>
            </w:r>
            <w:r w:rsidR="00823EE2">
              <w:rPr>
                <w:rFonts w:ascii="Arial" w:hAnsi="Arial" w:cs="Arial"/>
                <w:iCs/>
                <w:sz w:val="24"/>
                <w:szCs w:val="24"/>
              </w:rPr>
              <w:t>6</w:t>
            </w:r>
            <w:r w:rsidRPr="00305627">
              <w:rPr>
                <w:rFonts w:ascii="Arial" w:hAnsi="Arial" w:cs="Arial"/>
                <w:iCs/>
                <w:sz w:val="24"/>
                <w:szCs w:val="24"/>
              </w:rPr>
              <w:t xml:space="preserve"> году составит </w:t>
            </w:r>
            <w:r w:rsidR="00823EE2">
              <w:rPr>
                <w:rFonts w:ascii="Arial" w:hAnsi="Arial" w:cs="Arial"/>
                <w:iCs/>
                <w:sz w:val="24"/>
                <w:szCs w:val="24"/>
              </w:rPr>
              <w:t>5</w:t>
            </w:r>
            <w:r w:rsidRPr="00305627">
              <w:rPr>
                <w:rFonts w:ascii="Arial" w:hAnsi="Arial" w:cs="Arial"/>
                <w:iCs/>
                <w:sz w:val="24"/>
                <w:szCs w:val="24"/>
              </w:rPr>
              <w:t xml:space="preserve"> ед.;</w:t>
            </w:r>
          </w:p>
          <w:p w:rsidR="00D10F4C" w:rsidRPr="00305627" w:rsidRDefault="00D10F4C">
            <w:pPr>
              <w:tabs>
                <w:tab w:val="left" w:pos="567"/>
              </w:tabs>
              <w:spacing w:line="100" w:lineRule="atLeast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05627">
              <w:rPr>
                <w:rFonts w:ascii="Arial" w:hAnsi="Arial" w:cs="Arial"/>
                <w:iCs/>
                <w:sz w:val="24"/>
                <w:szCs w:val="24"/>
              </w:rPr>
              <w:t>- количество спортивных площадок к 202</w:t>
            </w:r>
            <w:r w:rsidR="00823EE2">
              <w:rPr>
                <w:rFonts w:ascii="Arial" w:hAnsi="Arial" w:cs="Arial"/>
                <w:iCs/>
                <w:sz w:val="24"/>
                <w:szCs w:val="24"/>
              </w:rPr>
              <w:t>6</w:t>
            </w:r>
            <w:r w:rsidRPr="00305627">
              <w:rPr>
                <w:rFonts w:ascii="Arial" w:hAnsi="Arial" w:cs="Arial"/>
                <w:iCs/>
                <w:sz w:val="24"/>
                <w:szCs w:val="24"/>
              </w:rPr>
              <w:t xml:space="preserve"> году составит</w:t>
            </w:r>
            <w:r w:rsidR="0093787D">
              <w:rPr>
                <w:rFonts w:ascii="Arial" w:hAnsi="Arial" w:cs="Arial"/>
                <w:iCs/>
                <w:sz w:val="24"/>
                <w:szCs w:val="24"/>
              </w:rPr>
              <w:t xml:space="preserve"> 2</w:t>
            </w:r>
            <w:r w:rsidRPr="00305627">
              <w:rPr>
                <w:rFonts w:ascii="Arial" w:hAnsi="Arial" w:cs="Arial"/>
                <w:iCs/>
                <w:sz w:val="24"/>
                <w:szCs w:val="24"/>
              </w:rPr>
              <w:t xml:space="preserve"> ед.;</w:t>
            </w:r>
          </w:p>
          <w:p w:rsidR="00F37009" w:rsidRPr="00305627" w:rsidRDefault="00C863D8" w:rsidP="00897AE4">
            <w:pPr>
              <w:tabs>
                <w:tab w:val="left" w:pos="567"/>
              </w:tabs>
              <w:spacing w:line="100" w:lineRule="atLeast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05627">
              <w:rPr>
                <w:rFonts w:ascii="Arial" w:hAnsi="Arial" w:cs="Arial"/>
                <w:iCs/>
                <w:sz w:val="24"/>
                <w:szCs w:val="24"/>
              </w:rPr>
              <w:t xml:space="preserve">- </w:t>
            </w:r>
            <w:r w:rsidR="00897AE4"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обустройство зон отдыха </w:t>
            </w:r>
            <w:r w:rsidR="00897AE4" w:rsidRPr="00305627">
              <w:rPr>
                <w:rFonts w:ascii="Arial" w:hAnsi="Arial" w:cs="Arial"/>
                <w:iCs/>
                <w:sz w:val="24"/>
                <w:szCs w:val="24"/>
              </w:rPr>
              <w:t>к 202</w:t>
            </w:r>
            <w:r w:rsidR="00823EE2">
              <w:rPr>
                <w:rFonts w:ascii="Arial" w:hAnsi="Arial" w:cs="Arial"/>
                <w:iCs/>
                <w:sz w:val="24"/>
                <w:szCs w:val="24"/>
              </w:rPr>
              <w:t>6</w:t>
            </w:r>
            <w:r w:rsidR="00897AE4" w:rsidRPr="00305627">
              <w:rPr>
                <w:rFonts w:ascii="Arial" w:hAnsi="Arial" w:cs="Arial"/>
                <w:iCs/>
                <w:sz w:val="24"/>
                <w:szCs w:val="24"/>
              </w:rPr>
              <w:t xml:space="preserve"> году составит </w:t>
            </w:r>
            <w:r w:rsidR="0093787D">
              <w:rPr>
                <w:rFonts w:ascii="Arial" w:hAnsi="Arial" w:cs="Arial"/>
                <w:iCs/>
                <w:sz w:val="24"/>
                <w:szCs w:val="24"/>
              </w:rPr>
              <w:t>2</w:t>
            </w:r>
            <w:r w:rsidR="00897AE4" w:rsidRPr="00305627">
              <w:rPr>
                <w:rFonts w:ascii="Arial" w:hAnsi="Arial" w:cs="Arial"/>
                <w:iCs/>
                <w:sz w:val="24"/>
                <w:szCs w:val="24"/>
              </w:rPr>
              <w:t xml:space="preserve"> ед;</w:t>
            </w:r>
          </w:p>
          <w:p w:rsidR="00E90015" w:rsidRPr="00305627" w:rsidRDefault="00E90015" w:rsidP="00E90015">
            <w:pPr>
              <w:widowControl w:val="0"/>
              <w:autoSpaceDE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 xml:space="preserve"> -количество обустроенных общественных колодцев и </w:t>
            </w:r>
            <w:r w:rsidR="00F37009" w:rsidRPr="00305627">
              <w:rPr>
                <w:rFonts w:ascii="Arial" w:hAnsi="Arial" w:cs="Arial"/>
                <w:sz w:val="24"/>
                <w:szCs w:val="24"/>
              </w:rPr>
              <w:t>электромеханических</w:t>
            </w:r>
            <w:r w:rsidRPr="00305627">
              <w:rPr>
                <w:rFonts w:ascii="Arial" w:hAnsi="Arial" w:cs="Arial"/>
                <w:sz w:val="24"/>
                <w:szCs w:val="24"/>
              </w:rPr>
              <w:t xml:space="preserve"> колонок </w:t>
            </w:r>
            <w:r w:rsidR="00F37009" w:rsidRPr="00305627">
              <w:rPr>
                <w:rFonts w:ascii="Arial" w:hAnsi="Arial" w:cs="Arial"/>
                <w:sz w:val="24"/>
                <w:szCs w:val="24"/>
              </w:rPr>
              <w:t>к 202</w:t>
            </w:r>
            <w:r w:rsidR="00823EE2">
              <w:rPr>
                <w:rFonts w:ascii="Arial" w:hAnsi="Arial" w:cs="Arial"/>
                <w:sz w:val="24"/>
                <w:szCs w:val="24"/>
              </w:rPr>
              <w:t>6</w:t>
            </w:r>
            <w:r w:rsidR="00F37009" w:rsidRPr="00305627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Pr="00305627">
              <w:rPr>
                <w:rFonts w:ascii="Arial" w:hAnsi="Arial" w:cs="Arial"/>
                <w:sz w:val="24"/>
                <w:szCs w:val="24"/>
              </w:rPr>
              <w:t>составит 5 ед..</w:t>
            </w:r>
          </w:p>
          <w:p w:rsidR="00FB51AD" w:rsidRPr="00305627" w:rsidRDefault="00FB51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B51AD" w:rsidRPr="00305627" w:rsidRDefault="00C863D8">
      <w:pPr>
        <w:pStyle w:val="a6"/>
        <w:jc w:val="both"/>
        <w:rPr>
          <w:rFonts w:ascii="Arial" w:hAnsi="Arial" w:cs="Arial"/>
          <w:b/>
          <w:sz w:val="24"/>
          <w:szCs w:val="24"/>
        </w:rPr>
      </w:pPr>
      <w:r w:rsidRPr="00305627">
        <w:rPr>
          <w:rFonts w:ascii="Arial" w:hAnsi="Arial" w:cs="Arial"/>
        </w:rPr>
        <w:br w:type="page"/>
      </w:r>
    </w:p>
    <w:p w:rsidR="00FB51AD" w:rsidRPr="00305627" w:rsidRDefault="00C863D8" w:rsidP="00D10F4C">
      <w:pPr>
        <w:pStyle w:val="ConsPlusTitle"/>
        <w:jc w:val="center"/>
        <w:outlineLvl w:val="1"/>
        <w:rPr>
          <w:rFonts w:ascii="Arial" w:hAnsi="Arial" w:cs="Arial"/>
        </w:rPr>
      </w:pPr>
      <w:r w:rsidRPr="00305627">
        <w:rPr>
          <w:rFonts w:ascii="Arial" w:hAnsi="Arial" w:cs="Arial"/>
          <w:sz w:val="24"/>
          <w:szCs w:val="24"/>
        </w:rPr>
        <w:t xml:space="preserve">Раздел </w:t>
      </w:r>
      <w:r w:rsidRPr="00305627">
        <w:rPr>
          <w:rFonts w:ascii="Arial" w:hAnsi="Arial" w:cs="Arial"/>
          <w:bCs w:val="0"/>
          <w:sz w:val="24"/>
          <w:szCs w:val="24"/>
        </w:rPr>
        <w:t xml:space="preserve">1. </w:t>
      </w:r>
      <w:r w:rsidRPr="00305627">
        <w:rPr>
          <w:rFonts w:ascii="Arial" w:hAnsi="Arial" w:cs="Arial"/>
          <w:sz w:val="24"/>
          <w:szCs w:val="24"/>
        </w:rPr>
        <w:t>Общая характеристика сферы реализации</w:t>
      </w:r>
    </w:p>
    <w:p w:rsidR="00FB51AD" w:rsidRPr="00305627" w:rsidRDefault="00C863D8" w:rsidP="00D10F4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Подпрограммы, в том числе формулировки основных проблем</w:t>
      </w:r>
    </w:p>
    <w:p w:rsidR="00FB51AD" w:rsidRPr="00305627" w:rsidRDefault="00C863D8" w:rsidP="00D10F4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в указанной сфере и прогноз ее развития</w:t>
      </w:r>
    </w:p>
    <w:p w:rsidR="00FB51AD" w:rsidRPr="00305627" w:rsidRDefault="00C863D8">
      <w:pPr>
        <w:spacing w:before="280"/>
        <w:ind w:firstLine="540"/>
        <w:jc w:val="both"/>
        <w:rPr>
          <w:rFonts w:ascii="Arial" w:hAnsi="Arial" w:cs="Arial"/>
        </w:rPr>
      </w:pPr>
      <w:r w:rsidRPr="00305627">
        <w:rPr>
          <w:rFonts w:ascii="Arial" w:hAnsi="Arial" w:cs="Arial"/>
          <w:sz w:val="24"/>
          <w:szCs w:val="24"/>
        </w:rPr>
        <w:t xml:space="preserve">Подпрограмма разработана в соответствии с </w:t>
      </w:r>
      <w:hyperlink r:id="rId9">
        <w:r w:rsidRPr="00305627">
          <w:rPr>
            <w:rStyle w:val="ListLabel14"/>
            <w:rFonts w:ascii="Arial" w:hAnsi="Arial" w:cs="Arial"/>
            <w:sz w:val="24"/>
            <w:szCs w:val="24"/>
          </w:rPr>
          <w:t>Постановлением</w:t>
        </w:r>
      </w:hyperlink>
      <w:r w:rsidRPr="00305627">
        <w:rPr>
          <w:rFonts w:ascii="Arial" w:hAnsi="Arial" w:cs="Arial"/>
          <w:sz w:val="24"/>
          <w:szCs w:val="24"/>
        </w:rPr>
        <w:t xml:space="preserve"> Правительства Российской Федерации от 31 мая 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Федерации».</w:t>
      </w:r>
    </w:p>
    <w:p w:rsidR="00FB51AD" w:rsidRPr="00305627" w:rsidRDefault="00C863D8">
      <w:pPr>
        <w:ind w:firstLine="709"/>
        <w:jc w:val="both"/>
        <w:rPr>
          <w:rFonts w:ascii="Arial" w:hAnsi="Arial" w:cs="Arial"/>
        </w:rPr>
      </w:pPr>
      <w:r w:rsidRPr="00305627">
        <w:rPr>
          <w:rFonts w:ascii="Arial" w:hAnsi="Arial" w:cs="Arial"/>
          <w:sz w:val="24"/>
          <w:szCs w:val="24"/>
        </w:rPr>
        <w:t xml:space="preserve">Подпрограмма определяет цели, задачи, направления комплексного развития сельских территорий </w:t>
      </w:r>
      <w:r w:rsidR="00B279CA" w:rsidRPr="00305627">
        <w:rPr>
          <w:rFonts w:ascii="Arial" w:hAnsi="Arial" w:cs="Arial"/>
          <w:sz w:val="24"/>
          <w:szCs w:val="24"/>
        </w:rPr>
        <w:t>Ивановского</w:t>
      </w:r>
      <w:r w:rsidRPr="00305627">
        <w:rPr>
          <w:rFonts w:ascii="Arial" w:hAnsi="Arial" w:cs="Arial"/>
          <w:sz w:val="24"/>
          <w:szCs w:val="24"/>
        </w:rPr>
        <w:t xml:space="preserve"> сельсовета </w:t>
      </w:r>
      <w:r w:rsidR="00755C12" w:rsidRPr="00305627">
        <w:rPr>
          <w:rFonts w:ascii="Arial" w:hAnsi="Arial" w:cs="Arial"/>
          <w:sz w:val="24"/>
          <w:szCs w:val="24"/>
        </w:rPr>
        <w:t>Солнцевского</w:t>
      </w:r>
      <w:r w:rsidRPr="00305627">
        <w:rPr>
          <w:rFonts w:ascii="Arial" w:hAnsi="Arial" w:cs="Arial"/>
          <w:sz w:val="24"/>
          <w:szCs w:val="24"/>
        </w:rPr>
        <w:t xml:space="preserve"> района, объёмы финансового обеспечения и механизмы реализации мероприятий,  а также их целевые показатели.</w:t>
      </w:r>
    </w:p>
    <w:p w:rsidR="00FB51AD" w:rsidRPr="00305627" w:rsidRDefault="00C863D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 xml:space="preserve">Динамика развития сельских территорий будет формироваться под воздействием различных факторов. Объективные различия в уровне социально-экономического развития сельских и городских территорий будут являться основной причиной дальнейшей миграции сельского населения в город. Вместе тем, ряд решений, предусмотренных Подпрограммой по повышению качества жизни на сельских территориях, позволит замедлить данную тенденцию, обеспечить сохранение численности сельского населения, в том числе молодежи, способствовать повышению уровня благосостояния населения. </w:t>
      </w:r>
    </w:p>
    <w:p w:rsidR="00FB51AD" w:rsidRPr="00305627" w:rsidRDefault="00C863D8">
      <w:pPr>
        <w:pStyle w:val="a6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305627">
        <w:rPr>
          <w:rFonts w:ascii="Arial" w:hAnsi="Arial" w:cs="Arial"/>
          <w:sz w:val="24"/>
          <w:szCs w:val="24"/>
        </w:rPr>
        <w:t>В прогнозный период наметятся тенденции ускоренного развития социальной, инженерной, коммунальной инфраструктуры на сельских территориях и доведение уровня комфортности проживания на сельских территориях до городского уровня.</w:t>
      </w:r>
    </w:p>
    <w:p w:rsidR="00FB51AD" w:rsidRPr="00305627" w:rsidRDefault="00FB51AD">
      <w:pPr>
        <w:ind w:firstLine="708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:rsidR="00FB51AD" w:rsidRPr="00305627" w:rsidRDefault="00C863D8" w:rsidP="00D10F4C">
      <w:pPr>
        <w:widowControl w:val="0"/>
        <w:autoSpaceDE w:val="0"/>
        <w:jc w:val="center"/>
        <w:outlineLvl w:val="0"/>
        <w:rPr>
          <w:rFonts w:ascii="Arial" w:hAnsi="Arial" w:cs="Arial"/>
          <w:b/>
          <w:iCs/>
          <w:sz w:val="24"/>
          <w:szCs w:val="24"/>
        </w:rPr>
      </w:pPr>
      <w:r w:rsidRPr="00305627">
        <w:rPr>
          <w:rFonts w:ascii="Arial" w:hAnsi="Arial" w:cs="Arial"/>
          <w:b/>
          <w:iCs/>
          <w:sz w:val="24"/>
          <w:szCs w:val="24"/>
        </w:rPr>
        <w:t>Раздел 2. Приоритеты государственной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:rsidR="00FB51AD" w:rsidRPr="00305627" w:rsidRDefault="00FB51AD">
      <w:pPr>
        <w:widowControl w:val="0"/>
        <w:autoSpaceDE w:val="0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FB51AD" w:rsidRPr="00305627" w:rsidRDefault="00C863D8" w:rsidP="00D10F4C">
      <w:pPr>
        <w:widowControl w:val="0"/>
        <w:autoSpaceDE w:val="0"/>
        <w:jc w:val="center"/>
        <w:rPr>
          <w:rFonts w:ascii="Arial" w:hAnsi="Arial" w:cs="Arial"/>
          <w:b/>
          <w:iCs/>
          <w:sz w:val="24"/>
          <w:szCs w:val="24"/>
        </w:rPr>
      </w:pPr>
      <w:r w:rsidRPr="00305627">
        <w:rPr>
          <w:rFonts w:ascii="Arial" w:hAnsi="Arial" w:cs="Arial"/>
          <w:b/>
          <w:iCs/>
          <w:sz w:val="24"/>
          <w:szCs w:val="24"/>
        </w:rPr>
        <w:t>2.1. Приоритеты государственной политики в сфере реализации Подпрограммы</w:t>
      </w:r>
    </w:p>
    <w:p w:rsidR="00FB51AD" w:rsidRPr="00305627" w:rsidRDefault="00FB51AD">
      <w:pPr>
        <w:pStyle w:val="10"/>
        <w:spacing w:after="0" w:line="100" w:lineRule="atLeast"/>
        <w:ind w:firstLine="708"/>
        <w:jc w:val="both"/>
        <w:rPr>
          <w:rFonts w:ascii="Arial" w:eastAsia="Times New Roman" w:hAnsi="Arial" w:cs="Arial"/>
          <w:b/>
          <w:iCs/>
          <w:kern w:val="0"/>
          <w:sz w:val="24"/>
          <w:szCs w:val="24"/>
        </w:rPr>
      </w:pPr>
    </w:p>
    <w:p w:rsidR="00FB51AD" w:rsidRPr="00305627" w:rsidRDefault="00C863D8">
      <w:pPr>
        <w:pStyle w:val="10"/>
        <w:spacing w:after="0" w:line="100" w:lineRule="atLeast"/>
        <w:ind w:firstLine="708"/>
        <w:jc w:val="both"/>
        <w:rPr>
          <w:rFonts w:ascii="Arial" w:hAnsi="Arial" w:cs="Arial"/>
        </w:rPr>
      </w:pPr>
      <w:r w:rsidRPr="00305627">
        <w:rPr>
          <w:rFonts w:ascii="Arial" w:eastAsia="Times New Roman" w:hAnsi="Arial" w:cs="Arial"/>
          <w:iCs/>
          <w:kern w:val="0"/>
          <w:sz w:val="24"/>
          <w:szCs w:val="24"/>
        </w:rPr>
        <w:t>Приоритетами муниципальной политики в сфере реализации П</w:t>
      </w:r>
      <w:r w:rsidRPr="00305627">
        <w:rPr>
          <w:rFonts w:ascii="Arial" w:hAnsi="Arial" w:cs="Arial"/>
          <w:sz w:val="24"/>
          <w:szCs w:val="24"/>
        </w:rPr>
        <w:t>одп</w:t>
      </w:r>
      <w:r w:rsidRPr="00305627">
        <w:rPr>
          <w:rFonts w:ascii="Arial" w:eastAsia="Times New Roman" w:hAnsi="Arial" w:cs="Arial"/>
          <w:iCs/>
          <w:kern w:val="0"/>
          <w:sz w:val="24"/>
          <w:szCs w:val="24"/>
        </w:rPr>
        <w:t>рограммы являются:</w:t>
      </w:r>
    </w:p>
    <w:p w:rsidR="00FB51AD" w:rsidRPr="00305627" w:rsidRDefault="00C863D8">
      <w:pPr>
        <w:ind w:firstLine="840"/>
        <w:jc w:val="both"/>
        <w:rPr>
          <w:rFonts w:ascii="Arial" w:hAnsi="Arial" w:cs="Arial"/>
        </w:rPr>
      </w:pPr>
      <w:r w:rsidRPr="00305627">
        <w:rPr>
          <w:rFonts w:ascii="Arial" w:hAnsi="Arial" w:cs="Arial"/>
          <w:iCs/>
          <w:sz w:val="24"/>
          <w:szCs w:val="24"/>
        </w:rPr>
        <w:t xml:space="preserve">- </w:t>
      </w:r>
      <w:r w:rsidRPr="00305627">
        <w:rPr>
          <w:rFonts w:ascii="Arial" w:hAnsi="Arial" w:cs="Arial"/>
          <w:sz w:val="24"/>
          <w:szCs w:val="24"/>
        </w:rPr>
        <w:t>повышение благосостояния и уровня жизни</w:t>
      </w:r>
      <w:r w:rsidRPr="00305627">
        <w:rPr>
          <w:rFonts w:ascii="Arial" w:hAnsi="Arial" w:cs="Arial"/>
          <w:iCs/>
          <w:sz w:val="24"/>
          <w:szCs w:val="24"/>
        </w:rPr>
        <w:t xml:space="preserve"> сельского населения;</w:t>
      </w:r>
    </w:p>
    <w:p w:rsidR="00FB51AD" w:rsidRPr="00305627" w:rsidRDefault="00C863D8">
      <w:pPr>
        <w:ind w:firstLine="840"/>
        <w:jc w:val="both"/>
        <w:rPr>
          <w:rFonts w:ascii="Arial" w:hAnsi="Arial" w:cs="Arial"/>
          <w:iCs/>
          <w:sz w:val="24"/>
          <w:szCs w:val="24"/>
        </w:rPr>
      </w:pPr>
      <w:r w:rsidRPr="00305627">
        <w:rPr>
          <w:rFonts w:ascii="Arial" w:hAnsi="Arial" w:cs="Arial"/>
          <w:iCs/>
          <w:sz w:val="24"/>
          <w:szCs w:val="24"/>
        </w:rPr>
        <w:t>- замедление процессов депопуляции и стабилизация численности сельского населения;</w:t>
      </w:r>
    </w:p>
    <w:p w:rsidR="00FB51AD" w:rsidRPr="00305627" w:rsidRDefault="00C863D8">
      <w:pPr>
        <w:ind w:firstLine="840"/>
        <w:jc w:val="both"/>
        <w:rPr>
          <w:rFonts w:ascii="Arial" w:hAnsi="Arial" w:cs="Arial"/>
          <w:iCs/>
          <w:sz w:val="24"/>
          <w:szCs w:val="24"/>
        </w:rPr>
      </w:pPr>
      <w:r w:rsidRPr="00305627">
        <w:rPr>
          <w:rFonts w:ascii="Arial" w:hAnsi="Arial" w:cs="Arial"/>
          <w:iCs/>
          <w:sz w:val="24"/>
          <w:szCs w:val="24"/>
        </w:rPr>
        <w:t>- создание благоприятных условий для выполнения селом его производственной и других общенациональных функций и задач территориального развития.</w:t>
      </w:r>
    </w:p>
    <w:p w:rsidR="00FB51AD" w:rsidRPr="00305627" w:rsidRDefault="00FB51AD">
      <w:pPr>
        <w:ind w:firstLine="840"/>
        <w:jc w:val="both"/>
        <w:rPr>
          <w:rFonts w:ascii="Arial" w:hAnsi="Arial" w:cs="Arial"/>
          <w:iCs/>
          <w:sz w:val="24"/>
          <w:szCs w:val="24"/>
        </w:rPr>
      </w:pPr>
    </w:p>
    <w:p w:rsidR="00FB51AD" w:rsidRPr="00305627" w:rsidRDefault="00C863D8" w:rsidP="00D10F4C">
      <w:pPr>
        <w:jc w:val="center"/>
        <w:rPr>
          <w:rFonts w:ascii="Arial" w:hAnsi="Arial" w:cs="Arial"/>
        </w:rPr>
      </w:pPr>
      <w:r w:rsidRPr="00305627">
        <w:rPr>
          <w:rFonts w:ascii="Arial" w:hAnsi="Arial" w:cs="Arial"/>
          <w:b/>
          <w:bCs/>
          <w:sz w:val="24"/>
          <w:szCs w:val="24"/>
        </w:rPr>
        <w:t xml:space="preserve">2.2. Цели </w:t>
      </w:r>
      <w:r w:rsidRPr="00305627">
        <w:rPr>
          <w:rFonts w:ascii="Arial" w:hAnsi="Arial" w:cs="Arial"/>
          <w:b/>
          <w:sz w:val="24"/>
          <w:szCs w:val="24"/>
        </w:rPr>
        <w:t>и задачи Подпрограммы</w:t>
      </w:r>
    </w:p>
    <w:p w:rsidR="00FB51AD" w:rsidRPr="00305627" w:rsidRDefault="00FB51AD">
      <w:pPr>
        <w:tabs>
          <w:tab w:val="left" w:pos="709"/>
          <w:tab w:val="left" w:pos="3920"/>
        </w:tabs>
        <w:spacing w:line="100" w:lineRule="atLeast"/>
        <w:jc w:val="both"/>
        <w:rPr>
          <w:rFonts w:ascii="Arial" w:hAnsi="Arial" w:cs="Arial"/>
          <w:b/>
          <w:sz w:val="24"/>
          <w:szCs w:val="24"/>
        </w:rPr>
      </w:pPr>
    </w:p>
    <w:p w:rsidR="00FB51AD" w:rsidRPr="00305627" w:rsidRDefault="00C863D8">
      <w:pPr>
        <w:tabs>
          <w:tab w:val="left" w:pos="709"/>
          <w:tab w:val="left" w:pos="3920"/>
        </w:tabs>
        <w:spacing w:line="100" w:lineRule="atLeast"/>
        <w:ind w:firstLine="8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Основными целями Подпрограммы являются:</w:t>
      </w:r>
    </w:p>
    <w:p w:rsidR="00FB51AD" w:rsidRPr="00305627" w:rsidRDefault="00C863D8">
      <w:pPr>
        <w:pStyle w:val="formattext"/>
        <w:shd w:val="clear" w:color="auto" w:fill="FFFFFF"/>
        <w:spacing w:before="0" w:after="0" w:line="210" w:lineRule="atLeast"/>
        <w:ind w:firstLine="851"/>
        <w:jc w:val="both"/>
        <w:textAlignment w:val="baseline"/>
        <w:rPr>
          <w:rFonts w:ascii="Arial" w:hAnsi="Arial" w:cs="Arial"/>
          <w:lang w:eastAsia="ar-SA"/>
        </w:rPr>
      </w:pPr>
      <w:r w:rsidRPr="00305627">
        <w:rPr>
          <w:rFonts w:ascii="Arial" w:hAnsi="Arial" w:cs="Arial"/>
          <w:lang w:eastAsia="ar-SA"/>
        </w:rPr>
        <w:t>1. создание комфортных условий жизнедеятельности в сельской местности;</w:t>
      </w:r>
    </w:p>
    <w:p w:rsidR="00FB51AD" w:rsidRPr="00305627" w:rsidRDefault="00C863D8">
      <w:pPr>
        <w:pStyle w:val="10"/>
        <w:spacing w:after="0" w:line="10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2. стимулирование инвестиционной активности путем создания благоприятных инфраструктурных условий в сельской местности.</w:t>
      </w:r>
    </w:p>
    <w:p w:rsidR="00FB51AD" w:rsidRPr="00305627" w:rsidRDefault="00C863D8">
      <w:pPr>
        <w:pStyle w:val="10"/>
        <w:spacing w:after="0" w:line="10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Основными задачами Подпрограммы, направленными на достижение поставленных целей, являются:</w:t>
      </w:r>
    </w:p>
    <w:p w:rsidR="00FB51AD" w:rsidRPr="00305627" w:rsidRDefault="00C863D8">
      <w:pPr>
        <w:pStyle w:val="a6"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305627">
        <w:rPr>
          <w:rFonts w:ascii="Arial" w:hAnsi="Arial" w:cs="Arial"/>
          <w:sz w:val="24"/>
          <w:szCs w:val="24"/>
          <w:lang w:eastAsia="ar-SA"/>
        </w:rPr>
        <w:t>- создание условий для массового отдыха и занятий спортом детей, подростков и молодежи в сельской местности;</w:t>
      </w:r>
    </w:p>
    <w:p w:rsidR="00FB51AD" w:rsidRPr="00305627" w:rsidRDefault="00C863D8">
      <w:pPr>
        <w:pStyle w:val="a6"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305627">
        <w:rPr>
          <w:rFonts w:ascii="Arial" w:hAnsi="Arial" w:cs="Arial"/>
          <w:sz w:val="24"/>
          <w:szCs w:val="24"/>
          <w:lang w:eastAsia="ar-SA"/>
        </w:rPr>
        <w:t>- повышение уровня комплексного обустройства населенных пунктов поселения объектами социальной и инженерной инфраструктуры.</w:t>
      </w:r>
    </w:p>
    <w:p w:rsidR="00FB51AD" w:rsidRPr="00305627" w:rsidRDefault="00FB51AD">
      <w:pPr>
        <w:pStyle w:val="a6"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</w:p>
    <w:p w:rsidR="00FB51AD" w:rsidRPr="00305627" w:rsidRDefault="00C863D8" w:rsidP="00D10F4C">
      <w:pPr>
        <w:widowControl w:val="0"/>
        <w:autoSpaceDE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305627">
        <w:rPr>
          <w:rFonts w:ascii="Arial" w:hAnsi="Arial" w:cs="Arial"/>
          <w:b/>
          <w:sz w:val="24"/>
          <w:szCs w:val="24"/>
        </w:rPr>
        <w:t>2.3. Сроки и этапы реализации Подпрограммы</w:t>
      </w:r>
    </w:p>
    <w:p w:rsidR="00FB51AD" w:rsidRPr="00305627" w:rsidRDefault="00C863D8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Подпрограмма будет реализовываться в период 2020-202</w:t>
      </w:r>
      <w:r w:rsidR="00E34679">
        <w:rPr>
          <w:rFonts w:ascii="Arial" w:hAnsi="Arial" w:cs="Arial"/>
          <w:sz w:val="24"/>
          <w:szCs w:val="24"/>
        </w:rPr>
        <w:t>6</w:t>
      </w:r>
      <w:r w:rsidRPr="00305627">
        <w:rPr>
          <w:rFonts w:ascii="Arial" w:hAnsi="Arial" w:cs="Arial"/>
          <w:sz w:val="24"/>
          <w:szCs w:val="24"/>
        </w:rPr>
        <w:t xml:space="preserve"> годы в 1 этап.</w:t>
      </w:r>
    </w:p>
    <w:p w:rsidR="00FB51AD" w:rsidRPr="00305627" w:rsidRDefault="00C863D8" w:rsidP="00D10F4C">
      <w:pPr>
        <w:widowControl w:val="0"/>
        <w:autoSpaceDE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305627">
        <w:rPr>
          <w:rFonts w:ascii="Arial" w:hAnsi="Arial" w:cs="Arial"/>
          <w:b/>
          <w:sz w:val="24"/>
          <w:szCs w:val="24"/>
        </w:rPr>
        <w:t>2.4. Сведения о показателях (индикаторах) достижения целей и решения задач Подпрограммы</w:t>
      </w:r>
    </w:p>
    <w:p w:rsidR="00FB51AD" w:rsidRPr="00305627" w:rsidRDefault="00C863D8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Показателями и индикаторами Подпрограммы являются:</w:t>
      </w:r>
    </w:p>
    <w:p w:rsidR="00FB51AD" w:rsidRPr="00305627" w:rsidRDefault="00C863D8">
      <w:pPr>
        <w:tabs>
          <w:tab w:val="left" w:pos="567"/>
        </w:tabs>
        <w:spacing w:line="100" w:lineRule="atLeast"/>
        <w:ind w:firstLine="540"/>
        <w:jc w:val="both"/>
        <w:rPr>
          <w:rFonts w:ascii="Arial" w:hAnsi="Arial" w:cs="Arial"/>
          <w:iCs/>
          <w:sz w:val="24"/>
          <w:szCs w:val="24"/>
        </w:rPr>
      </w:pPr>
      <w:r w:rsidRPr="00305627">
        <w:rPr>
          <w:rFonts w:ascii="Arial" w:hAnsi="Arial" w:cs="Arial"/>
          <w:iCs/>
          <w:sz w:val="24"/>
          <w:szCs w:val="24"/>
        </w:rPr>
        <w:t>- количество детских площадок, ед.;</w:t>
      </w:r>
    </w:p>
    <w:p w:rsidR="00FB51AD" w:rsidRPr="00305627" w:rsidRDefault="00C863D8">
      <w:pPr>
        <w:tabs>
          <w:tab w:val="left" w:pos="567"/>
        </w:tabs>
        <w:spacing w:line="100" w:lineRule="atLeast"/>
        <w:ind w:firstLine="540"/>
        <w:jc w:val="both"/>
        <w:rPr>
          <w:rFonts w:ascii="Arial" w:hAnsi="Arial" w:cs="Arial"/>
          <w:iCs/>
          <w:sz w:val="24"/>
          <w:szCs w:val="24"/>
        </w:rPr>
      </w:pPr>
      <w:r w:rsidRPr="00305627">
        <w:rPr>
          <w:rFonts w:ascii="Arial" w:hAnsi="Arial" w:cs="Arial"/>
          <w:iCs/>
          <w:sz w:val="24"/>
          <w:szCs w:val="24"/>
        </w:rPr>
        <w:t>- количество спортивных площадок, ед.;</w:t>
      </w:r>
    </w:p>
    <w:p w:rsidR="005E084A" w:rsidRPr="00305627" w:rsidRDefault="005E084A" w:rsidP="005E084A">
      <w:pPr>
        <w:tabs>
          <w:tab w:val="left" w:pos="567"/>
        </w:tabs>
        <w:spacing w:line="100" w:lineRule="atLeast"/>
        <w:jc w:val="both"/>
        <w:rPr>
          <w:rFonts w:ascii="Arial" w:hAnsi="Arial" w:cs="Arial"/>
          <w:iCs/>
          <w:sz w:val="24"/>
          <w:szCs w:val="24"/>
        </w:rPr>
      </w:pPr>
      <w:r w:rsidRPr="00305627">
        <w:rPr>
          <w:rFonts w:ascii="Arial" w:hAnsi="Arial" w:cs="Arial"/>
          <w:iCs/>
          <w:sz w:val="24"/>
          <w:szCs w:val="24"/>
        </w:rPr>
        <w:t xml:space="preserve">        - </w:t>
      </w:r>
      <w:r w:rsidR="008D4191" w:rsidRPr="00305627">
        <w:rPr>
          <w:rFonts w:ascii="Arial" w:eastAsia="Times New Roman" w:hAnsi="Arial" w:cs="Arial"/>
          <w:sz w:val="24"/>
          <w:szCs w:val="24"/>
          <w:lang w:eastAsia="ru-RU"/>
        </w:rPr>
        <w:t>обустройство зон отдыха ,</w:t>
      </w:r>
      <w:r w:rsidRPr="00305627">
        <w:rPr>
          <w:rFonts w:ascii="Arial" w:eastAsia="Times New Roman" w:hAnsi="Arial" w:cs="Arial"/>
          <w:sz w:val="24"/>
          <w:szCs w:val="24"/>
          <w:lang w:eastAsia="ru-RU"/>
        </w:rPr>
        <w:t>ед.;</w:t>
      </w:r>
    </w:p>
    <w:p w:rsidR="00FB51AD" w:rsidRPr="00305627" w:rsidRDefault="005E084A" w:rsidP="005E084A">
      <w:pPr>
        <w:widowControl w:val="0"/>
        <w:autoSpaceDE w:val="0"/>
        <w:ind w:firstLine="540"/>
        <w:jc w:val="both"/>
        <w:rPr>
          <w:rFonts w:ascii="Arial" w:hAnsi="Arial" w:cs="Arial"/>
          <w:iCs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- обустройство общественных колодцев и электромеханических колонок, ед..</w:t>
      </w:r>
    </w:p>
    <w:p w:rsidR="00D10F4C" w:rsidRPr="00305627" w:rsidRDefault="00D10F4C">
      <w:pPr>
        <w:widowControl w:val="0"/>
        <w:autoSpaceDE w:val="0"/>
        <w:ind w:firstLine="540"/>
        <w:jc w:val="both"/>
        <w:rPr>
          <w:rFonts w:ascii="Arial" w:hAnsi="Arial" w:cs="Arial"/>
          <w:iCs/>
          <w:sz w:val="24"/>
          <w:szCs w:val="24"/>
        </w:rPr>
      </w:pPr>
    </w:p>
    <w:p w:rsidR="00FB51AD" w:rsidRPr="00305627" w:rsidRDefault="00C863D8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Сведения о показателях (индикаторах) Подпрограммы и их значениях, представлены в Приложении N 1 к муниципальной  программе.</w:t>
      </w:r>
    </w:p>
    <w:p w:rsidR="00FB51AD" w:rsidRPr="00305627" w:rsidRDefault="00C863D8">
      <w:pPr>
        <w:pStyle w:val="a6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305627">
        <w:rPr>
          <w:rFonts w:ascii="Arial" w:hAnsi="Arial" w:cs="Arial"/>
          <w:b/>
          <w:sz w:val="24"/>
          <w:szCs w:val="24"/>
        </w:rPr>
        <w:t>2.5. Описание основных ожидаемых конечных результатов реализации Подпрограммы</w:t>
      </w:r>
    </w:p>
    <w:p w:rsidR="00FB51AD" w:rsidRPr="00305627" w:rsidRDefault="00FB51AD">
      <w:pPr>
        <w:pStyle w:val="11"/>
        <w:tabs>
          <w:tab w:val="left" w:pos="1380"/>
        </w:tabs>
        <w:spacing w:after="0" w:line="100" w:lineRule="atLeast"/>
        <w:rPr>
          <w:rFonts w:ascii="Arial" w:hAnsi="Arial" w:cs="Arial"/>
          <w:b/>
          <w:sz w:val="24"/>
          <w:szCs w:val="24"/>
        </w:rPr>
      </w:pPr>
    </w:p>
    <w:p w:rsidR="00FB51AD" w:rsidRPr="00305627" w:rsidRDefault="00C863D8">
      <w:pPr>
        <w:pStyle w:val="11"/>
        <w:tabs>
          <w:tab w:val="left" w:pos="1380"/>
        </w:tabs>
        <w:spacing w:after="0" w:line="100" w:lineRule="atLeast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В результате реализации задач Подпрограммы ожидается достижение следующих результатов:</w:t>
      </w:r>
    </w:p>
    <w:p w:rsidR="005E084A" w:rsidRPr="00305627" w:rsidRDefault="005E084A" w:rsidP="005E084A">
      <w:pPr>
        <w:tabs>
          <w:tab w:val="left" w:pos="567"/>
        </w:tabs>
        <w:spacing w:line="100" w:lineRule="atLeast"/>
        <w:jc w:val="both"/>
        <w:rPr>
          <w:rFonts w:ascii="Arial" w:hAnsi="Arial" w:cs="Arial"/>
          <w:iCs/>
          <w:sz w:val="24"/>
          <w:szCs w:val="24"/>
        </w:rPr>
      </w:pPr>
      <w:r w:rsidRPr="00305627">
        <w:rPr>
          <w:rFonts w:ascii="Arial" w:hAnsi="Arial" w:cs="Arial"/>
          <w:iCs/>
          <w:sz w:val="24"/>
          <w:szCs w:val="24"/>
        </w:rPr>
        <w:t>- количество построенных детских площадок к 202</w:t>
      </w:r>
      <w:r w:rsidR="00E34679">
        <w:rPr>
          <w:rFonts w:ascii="Arial" w:hAnsi="Arial" w:cs="Arial"/>
          <w:iCs/>
          <w:sz w:val="24"/>
          <w:szCs w:val="24"/>
        </w:rPr>
        <w:t>6</w:t>
      </w:r>
      <w:r w:rsidRPr="00305627">
        <w:rPr>
          <w:rFonts w:ascii="Arial" w:hAnsi="Arial" w:cs="Arial"/>
          <w:iCs/>
          <w:sz w:val="24"/>
          <w:szCs w:val="24"/>
        </w:rPr>
        <w:t xml:space="preserve"> году составит </w:t>
      </w:r>
      <w:r w:rsidR="00E34679">
        <w:rPr>
          <w:rFonts w:ascii="Arial" w:hAnsi="Arial" w:cs="Arial"/>
          <w:iCs/>
          <w:sz w:val="24"/>
          <w:szCs w:val="24"/>
        </w:rPr>
        <w:t>5</w:t>
      </w:r>
      <w:r w:rsidRPr="00305627">
        <w:rPr>
          <w:rFonts w:ascii="Arial" w:hAnsi="Arial" w:cs="Arial"/>
          <w:iCs/>
          <w:sz w:val="24"/>
          <w:szCs w:val="24"/>
        </w:rPr>
        <w:t xml:space="preserve"> ед.;</w:t>
      </w:r>
    </w:p>
    <w:p w:rsidR="005E084A" w:rsidRPr="00305627" w:rsidRDefault="005E084A" w:rsidP="005E084A">
      <w:pPr>
        <w:tabs>
          <w:tab w:val="left" w:pos="567"/>
        </w:tabs>
        <w:spacing w:line="100" w:lineRule="atLeast"/>
        <w:jc w:val="both"/>
        <w:rPr>
          <w:rFonts w:ascii="Arial" w:hAnsi="Arial" w:cs="Arial"/>
          <w:iCs/>
          <w:sz w:val="24"/>
          <w:szCs w:val="24"/>
        </w:rPr>
      </w:pPr>
      <w:r w:rsidRPr="00305627">
        <w:rPr>
          <w:rFonts w:ascii="Arial" w:hAnsi="Arial" w:cs="Arial"/>
          <w:iCs/>
          <w:sz w:val="24"/>
          <w:szCs w:val="24"/>
        </w:rPr>
        <w:t>- количество спортивных площадок к 202</w:t>
      </w:r>
      <w:r w:rsidR="00E34679">
        <w:rPr>
          <w:rFonts w:ascii="Arial" w:hAnsi="Arial" w:cs="Arial"/>
          <w:iCs/>
          <w:sz w:val="24"/>
          <w:szCs w:val="24"/>
        </w:rPr>
        <w:t>6</w:t>
      </w:r>
      <w:r w:rsidRPr="00305627">
        <w:rPr>
          <w:rFonts w:ascii="Arial" w:hAnsi="Arial" w:cs="Arial"/>
          <w:iCs/>
          <w:sz w:val="24"/>
          <w:szCs w:val="24"/>
        </w:rPr>
        <w:t xml:space="preserve"> году составит </w:t>
      </w:r>
      <w:r w:rsidR="00E34679">
        <w:rPr>
          <w:rFonts w:ascii="Arial" w:hAnsi="Arial" w:cs="Arial"/>
          <w:iCs/>
          <w:sz w:val="24"/>
          <w:szCs w:val="24"/>
        </w:rPr>
        <w:t>2</w:t>
      </w:r>
      <w:r w:rsidRPr="00305627">
        <w:rPr>
          <w:rFonts w:ascii="Arial" w:hAnsi="Arial" w:cs="Arial"/>
          <w:iCs/>
          <w:sz w:val="24"/>
          <w:szCs w:val="24"/>
        </w:rPr>
        <w:t xml:space="preserve"> ед.;</w:t>
      </w:r>
    </w:p>
    <w:p w:rsidR="005E084A" w:rsidRPr="00305627" w:rsidRDefault="005E084A" w:rsidP="005E084A">
      <w:pPr>
        <w:widowControl w:val="0"/>
        <w:autoSpaceDE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5627">
        <w:rPr>
          <w:rFonts w:ascii="Arial" w:hAnsi="Arial" w:cs="Arial"/>
          <w:iCs/>
          <w:sz w:val="24"/>
          <w:szCs w:val="24"/>
        </w:rPr>
        <w:t xml:space="preserve">- </w:t>
      </w:r>
      <w:r w:rsidR="008D4191" w:rsidRPr="00305627">
        <w:rPr>
          <w:rFonts w:ascii="Arial" w:eastAsia="Times New Roman" w:hAnsi="Arial" w:cs="Arial"/>
          <w:sz w:val="24"/>
          <w:szCs w:val="24"/>
          <w:lang w:eastAsia="ru-RU"/>
        </w:rPr>
        <w:t>обустройство зон отдыха</w:t>
      </w:r>
      <w:r w:rsidRPr="00305627">
        <w:rPr>
          <w:rFonts w:ascii="Arial" w:eastAsia="Times New Roman" w:hAnsi="Arial" w:cs="Arial"/>
          <w:sz w:val="24"/>
          <w:szCs w:val="24"/>
          <w:lang w:eastAsia="ru-RU"/>
        </w:rPr>
        <w:t xml:space="preserve"> к 202</w:t>
      </w:r>
      <w:r w:rsidR="00E34679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305627">
        <w:rPr>
          <w:rFonts w:ascii="Arial" w:eastAsia="Times New Roman" w:hAnsi="Arial" w:cs="Arial"/>
          <w:sz w:val="24"/>
          <w:szCs w:val="24"/>
          <w:lang w:eastAsia="ru-RU"/>
        </w:rPr>
        <w:t xml:space="preserve"> году составит </w:t>
      </w:r>
      <w:r w:rsidR="00E3467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305627">
        <w:rPr>
          <w:rFonts w:ascii="Arial" w:eastAsia="Times New Roman" w:hAnsi="Arial" w:cs="Arial"/>
          <w:sz w:val="24"/>
          <w:szCs w:val="24"/>
          <w:lang w:eastAsia="ru-RU"/>
        </w:rPr>
        <w:t xml:space="preserve"> ед.;</w:t>
      </w:r>
    </w:p>
    <w:p w:rsidR="005E084A" w:rsidRPr="00305627" w:rsidRDefault="005E084A" w:rsidP="005E084A">
      <w:pPr>
        <w:widowControl w:val="0"/>
        <w:autoSpaceDE w:val="0"/>
        <w:jc w:val="both"/>
        <w:rPr>
          <w:rFonts w:ascii="Arial" w:hAnsi="Arial" w:cs="Arial"/>
          <w:iCs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 xml:space="preserve"> -количество обустроенных общественных колодцев и электромеханических колонок к 2025 году составит 5 ед..</w:t>
      </w:r>
    </w:p>
    <w:p w:rsidR="00FB51AD" w:rsidRPr="00305627" w:rsidRDefault="00C863D8">
      <w:pPr>
        <w:ind w:hanging="142"/>
        <w:jc w:val="both"/>
        <w:rPr>
          <w:rFonts w:ascii="Arial" w:hAnsi="Arial" w:cs="Arial"/>
        </w:rPr>
      </w:pPr>
      <w:r w:rsidRPr="00305627">
        <w:rPr>
          <w:rFonts w:ascii="Arial" w:hAnsi="Arial" w:cs="Arial"/>
          <w:b/>
          <w:sz w:val="24"/>
          <w:szCs w:val="24"/>
        </w:rPr>
        <w:t xml:space="preserve">Раздел </w:t>
      </w:r>
      <w:r w:rsidRPr="00305627">
        <w:rPr>
          <w:rFonts w:ascii="Arial" w:hAnsi="Arial" w:cs="Arial"/>
          <w:b/>
          <w:bCs/>
          <w:sz w:val="24"/>
          <w:szCs w:val="24"/>
        </w:rPr>
        <w:t xml:space="preserve">3. Обобщенная характеристика основных мероприятий Подпрограммы </w:t>
      </w:r>
    </w:p>
    <w:p w:rsidR="00FB51AD" w:rsidRPr="00305627" w:rsidRDefault="00C863D8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Подпрограмма включает в себя реализацию Основного мероприятия «Благоустройство сельских территорий».</w:t>
      </w:r>
    </w:p>
    <w:p w:rsidR="00FB51AD" w:rsidRPr="00305627" w:rsidRDefault="00C863D8">
      <w:pPr>
        <w:pStyle w:val="formattexttopleveltext"/>
        <w:shd w:val="clear" w:color="auto" w:fill="FFFFFF"/>
        <w:spacing w:before="0" w:after="0" w:line="263" w:lineRule="atLeast"/>
        <w:ind w:firstLine="840"/>
        <w:jc w:val="both"/>
        <w:textAlignment w:val="baseline"/>
        <w:rPr>
          <w:rFonts w:ascii="Arial" w:hAnsi="Arial" w:cs="Arial"/>
          <w:lang w:eastAsia="ar-SA"/>
        </w:rPr>
      </w:pPr>
      <w:r w:rsidRPr="00305627">
        <w:rPr>
          <w:rFonts w:ascii="Arial" w:hAnsi="Arial" w:cs="Arial"/>
          <w:lang w:eastAsia="ar-SA"/>
        </w:rPr>
        <w:t xml:space="preserve">Реализация основного мероприятия будет способствовать: </w:t>
      </w:r>
    </w:p>
    <w:p w:rsidR="00FB51AD" w:rsidRPr="00305627" w:rsidRDefault="00C863D8">
      <w:pPr>
        <w:pStyle w:val="formattexttopleveltext"/>
        <w:shd w:val="clear" w:color="auto" w:fill="FFFFFF"/>
        <w:spacing w:before="0" w:after="0" w:line="263" w:lineRule="atLeast"/>
        <w:ind w:firstLine="840"/>
        <w:jc w:val="both"/>
        <w:textAlignment w:val="baseline"/>
        <w:rPr>
          <w:rFonts w:ascii="Arial" w:hAnsi="Arial" w:cs="Arial"/>
        </w:rPr>
      </w:pPr>
      <w:r w:rsidRPr="00305627">
        <w:rPr>
          <w:rFonts w:ascii="Arial" w:hAnsi="Arial" w:cs="Arial"/>
        </w:rPr>
        <w:t>а) созданию и обустройству зон отдыха, спортивных и детских игровых площадок;</w:t>
      </w:r>
    </w:p>
    <w:p w:rsidR="00FB51AD" w:rsidRPr="00305627" w:rsidRDefault="00C863D8">
      <w:pPr>
        <w:ind w:firstLine="539"/>
        <w:jc w:val="both"/>
        <w:rPr>
          <w:rFonts w:ascii="Arial" w:hAnsi="Arial" w:cs="Arial"/>
        </w:rPr>
      </w:pPr>
      <w:r w:rsidRPr="00305627">
        <w:rPr>
          <w:rFonts w:ascii="Arial" w:hAnsi="Arial" w:cs="Arial"/>
          <w:sz w:val="24"/>
          <w:szCs w:val="24"/>
        </w:rPr>
        <w:t>Основное мероприятие, осуществляемое муниципальным образованием «</w:t>
      </w:r>
      <w:r w:rsidR="00B279CA" w:rsidRPr="00305627">
        <w:rPr>
          <w:rFonts w:ascii="Arial" w:hAnsi="Arial" w:cs="Arial"/>
          <w:sz w:val="24"/>
          <w:szCs w:val="24"/>
        </w:rPr>
        <w:t>Ивановский</w:t>
      </w:r>
      <w:r w:rsidRPr="00305627">
        <w:rPr>
          <w:rFonts w:ascii="Arial" w:hAnsi="Arial" w:cs="Arial"/>
          <w:sz w:val="24"/>
          <w:szCs w:val="24"/>
        </w:rPr>
        <w:t xml:space="preserve"> сельсовет» </w:t>
      </w:r>
      <w:r w:rsidR="00755C12" w:rsidRPr="00305627">
        <w:rPr>
          <w:rFonts w:ascii="Arial" w:hAnsi="Arial" w:cs="Arial"/>
          <w:sz w:val="24"/>
          <w:szCs w:val="24"/>
        </w:rPr>
        <w:t>Солнцевского</w:t>
      </w:r>
      <w:r w:rsidRPr="00305627">
        <w:rPr>
          <w:rFonts w:ascii="Arial" w:hAnsi="Arial" w:cs="Arial"/>
          <w:sz w:val="24"/>
          <w:szCs w:val="24"/>
        </w:rPr>
        <w:t xml:space="preserve"> района  Курской области в рамках реализации Подпрограммы, обеспечивают достижение ее целей и решение задач, направленных на повышение комплексного развития сельской территории </w:t>
      </w:r>
      <w:r w:rsidR="00B279CA" w:rsidRPr="00305627">
        <w:rPr>
          <w:rFonts w:ascii="Arial" w:hAnsi="Arial" w:cs="Arial"/>
          <w:sz w:val="24"/>
          <w:szCs w:val="24"/>
        </w:rPr>
        <w:t>Ивановского</w:t>
      </w:r>
      <w:r w:rsidRPr="00305627">
        <w:rPr>
          <w:rFonts w:ascii="Arial" w:hAnsi="Arial" w:cs="Arial"/>
          <w:sz w:val="24"/>
          <w:szCs w:val="24"/>
        </w:rPr>
        <w:t xml:space="preserve"> сельсовета, и выполняется на основе софинансирования за счет средств федерального, областного и местного бюджетов.</w:t>
      </w:r>
    </w:p>
    <w:p w:rsidR="00FB51AD" w:rsidRPr="00305627" w:rsidRDefault="00C863D8">
      <w:pPr>
        <w:pStyle w:val="formattexttopleveltext"/>
        <w:shd w:val="clear" w:color="auto" w:fill="FFFFFF"/>
        <w:spacing w:before="0" w:after="0" w:line="263" w:lineRule="atLeast"/>
        <w:ind w:firstLine="840"/>
        <w:jc w:val="both"/>
        <w:textAlignment w:val="baseline"/>
        <w:rPr>
          <w:rFonts w:ascii="Arial" w:hAnsi="Arial" w:cs="Arial"/>
        </w:rPr>
      </w:pPr>
      <w:r w:rsidRPr="00305627">
        <w:rPr>
          <w:rFonts w:ascii="Arial" w:hAnsi="Arial" w:cs="Arial"/>
        </w:rPr>
        <w:t>Нереализация основного мероприятия повлечет снижение качества жизни сельского населения.</w:t>
      </w:r>
      <w:r w:rsidRPr="00305627">
        <w:rPr>
          <w:rFonts w:ascii="Arial" w:hAnsi="Arial" w:cs="Arial"/>
          <w:lang w:eastAsia="ar-SA"/>
        </w:rPr>
        <w:t xml:space="preserve"> </w:t>
      </w:r>
    </w:p>
    <w:p w:rsidR="00FB51AD" w:rsidRPr="00305627" w:rsidRDefault="00C863D8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Перечень мероприятий Подпрограммы приведен в  Приложении № 2 к муниципальной программе.</w:t>
      </w:r>
    </w:p>
    <w:p w:rsidR="00FB51AD" w:rsidRPr="00305627" w:rsidRDefault="00C863D8">
      <w:pPr>
        <w:widowControl w:val="0"/>
        <w:autoSpaceDE w:val="0"/>
        <w:jc w:val="both"/>
        <w:outlineLvl w:val="0"/>
        <w:rPr>
          <w:rFonts w:ascii="Arial" w:hAnsi="Arial" w:cs="Arial"/>
        </w:rPr>
      </w:pPr>
      <w:r w:rsidRPr="00305627">
        <w:rPr>
          <w:rFonts w:ascii="Arial" w:hAnsi="Arial" w:cs="Arial"/>
          <w:b/>
          <w:sz w:val="24"/>
          <w:szCs w:val="24"/>
        </w:rPr>
        <w:t>Раздел 4. Прогноз сводных показателей муниципальных  заданий по этапам реализации муниципальной  программы</w:t>
      </w:r>
    </w:p>
    <w:p w:rsidR="00FB51AD" w:rsidRPr="00305627" w:rsidRDefault="00C863D8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В рамках реализации мероприятий Подпрограммы муниципальные задания не доводятся.</w:t>
      </w:r>
    </w:p>
    <w:p w:rsidR="00FB51AD" w:rsidRPr="00305627" w:rsidRDefault="00C863D8">
      <w:pPr>
        <w:widowControl w:val="0"/>
        <w:autoSpaceDE w:val="0"/>
        <w:jc w:val="both"/>
        <w:outlineLvl w:val="0"/>
        <w:rPr>
          <w:rFonts w:ascii="Arial" w:hAnsi="Arial" w:cs="Arial"/>
        </w:rPr>
      </w:pPr>
      <w:r w:rsidRPr="00305627">
        <w:rPr>
          <w:rFonts w:ascii="Arial" w:hAnsi="Arial" w:cs="Arial"/>
          <w:b/>
          <w:sz w:val="24"/>
          <w:szCs w:val="24"/>
        </w:rPr>
        <w:t>Раздел 5. Информация об участии населения, предприятий и организаций, а также внебюджетных фондов в реализации Подпрограммы</w:t>
      </w:r>
    </w:p>
    <w:p w:rsidR="00FB51AD" w:rsidRPr="00305627" w:rsidRDefault="00C863D8">
      <w:pPr>
        <w:widowControl w:val="0"/>
        <w:autoSpaceDE w:val="0"/>
        <w:ind w:firstLine="840"/>
        <w:jc w:val="both"/>
        <w:rPr>
          <w:rFonts w:ascii="Arial" w:hAnsi="Arial" w:cs="Arial"/>
        </w:rPr>
      </w:pPr>
      <w:r w:rsidRPr="00305627">
        <w:rPr>
          <w:rFonts w:ascii="Arial" w:hAnsi="Arial" w:cs="Arial"/>
          <w:sz w:val="24"/>
          <w:szCs w:val="24"/>
        </w:rPr>
        <w:t xml:space="preserve">Население, предприятия, учреждения, организации </w:t>
      </w:r>
      <w:r w:rsidRPr="00305627">
        <w:rPr>
          <w:rFonts w:ascii="Arial" w:hAnsi="Arial" w:cs="Arial"/>
          <w:bCs/>
          <w:sz w:val="24"/>
          <w:szCs w:val="24"/>
        </w:rPr>
        <w:t>независимо от их организационно-правовых форм и форм собственности не участвуют в реализации Подпрограммы.</w:t>
      </w:r>
    </w:p>
    <w:p w:rsidR="00FB51AD" w:rsidRPr="00305627" w:rsidRDefault="00C863D8">
      <w:pPr>
        <w:widowControl w:val="0"/>
        <w:autoSpaceDE w:val="0"/>
        <w:jc w:val="both"/>
        <w:outlineLvl w:val="0"/>
        <w:rPr>
          <w:rFonts w:ascii="Arial" w:hAnsi="Arial" w:cs="Arial"/>
        </w:rPr>
      </w:pPr>
      <w:r w:rsidRPr="00305627">
        <w:rPr>
          <w:rFonts w:ascii="Arial" w:hAnsi="Arial" w:cs="Arial"/>
          <w:b/>
          <w:sz w:val="24"/>
          <w:szCs w:val="24"/>
        </w:rPr>
        <w:t>Раздел 6. Обоснование объема финансовых ресурсов, необходимых для реализации Подрограммы</w:t>
      </w:r>
    </w:p>
    <w:p w:rsidR="00FB51AD" w:rsidRPr="00305627" w:rsidRDefault="00C863D8">
      <w:pPr>
        <w:widowControl w:val="0"/>
        <w:autoSpaceDE w:val="0"/>
        <w:ind w:firstLine="840"/>
        <w:contextualSpacing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Реализация Подпрограммы осуществляется за счет средств федерального, областного, местного бюджетов, а также внебюджетных источников.</w:t>
      </w:r>
    </w:p>
    <w:p w:rsidR="00A235A3" w:rsidRPr="00305627" w:rsidRDefault="00A235A3" w:rsidP="00A235A3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Общий объем бюджетных ассигнований на реализацию Программы на 2020-202</w:t>
      </w:r>
      <w:r w:rsidR="001B28E4">
        <w:rPr>
          <w:rFonts w:ascii="Arial" w:hAnsi="Arial" w:cs="Arial"/>
          <w:sz w:val="24"/>
          <w:szCs w:val="24"/>
        </w:rPr>
        <w:t>6</w:t>
      </w:r>
      <w:r w:rsidRPr="00305627">
        <w:rPr>
          <w:rFonts w:ascii="Arial" w:hAnsi="Arial" w:cs="Arial"/>
          <w:sz w:val="24"/>
          <w:szCs w:val="24"/>
        </w:rPr>
        <w:t xml:space="preserve"> годы составит </w:t>
      </w:r>
      <w:r w:rsidRPr="00305627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B28E4">
        <w:rPr>
          <w:rFonts w:ascii="Arial" w:eastAsia="Times New Roman" w:hAnsi="Arial" w:cs="Arial"/>
          <w:sz w:val="24"/>
          <w:szCs w:val="24"/>
          <w:lang w:eastAsia="ru-RU"/>
        </w:rPr>
        <w:t>785</w:t>
      </w:r>
      <w:r w:rsidRPr="00305627">
        <w:rPr>
          <w:rFonts w:ascii="Arial" w:eastAsia="Times New Roman" w:hAnsi="Arial" w:cs="Arial"/>
          <w:sz w:val="24"/>
          <w:szCs w:val="24"/>
          <w:lang w:eastAsia="ru-RU"/>
        </w:rPr>
        <w:t xml:space="preserve">756 </w:t>
      </w:r>
      <w:r w:rsidRPr="00305627">
        <w:rPr>
          <w:rFonts w:ascii="Arial" w:hAnsi="Arial" w:cs="Arial"/>
          <w:sz w:val="24"/>
          <w:szCs w:val="24"/>
        </w:rPr>
        <w:t>руб., в том числе:</w:t>
      </w:r>
    </w:p>
    <w:p w:rsidR="00A235A3" w:rsidRPr="00305627" w:rsidRDefault="00A235A3" w:rsidP="00A235A3">
      <w:pPr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5627">
        <w:rPr>
          <w:rFonts w:ascii="Arial" w:eastAsia="Times New Roman" w:hAnsi="Arial" w:cs="Arial"/>
          <w:sz w:val="24"/>
          <w:szCs w:val="24"/>
          <w:lang w:eastAsia="ru-RU"/>
        </w:rPr>
        <w:t>- средства федерального бюджета -        1509 029 рублей</w:t>
      </w:r>
    </w:p>
    <w:p w:rsidR="00A235A3" w:rsidRPr="00305627" w:rsidRDefault="00A235A3" w:rsidP="00A235A3">
      <w:pPr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5627">
        <w:rPr>
          <w:rFonts w:ascii="Arial" w:eastAsia="Times New Roman" w:hAnsi="Arial" w:cs="Arial"/>
          <w:sz w:val="24"/>
          <w:szCs w:val="24"/>
          <w:lang w:eastAsia="ru-RU"/>
        </w:rPr>
        <w:t xml:space="preserve">  средства бюджета Курской области -    00,0 рублей</w:t>
      </w:r>
    </w:p>
    <w:p w:rsidR="00A235A3" w:rsidRPr="00305627" w:rsidRDefault="00A235A3" w:rsidP="00A235A3">
      <w:pPr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5627">
        <w:rPr>
          <w:rFonts w:ascii="Arial" w:eastAsia="Times New Roman" w:hAnsi="Arial" w:cs="Arial"/>
          <w:sz w:val="24"/>
          <w:szCs w:val="24"/>
          <w:lang w:eastAsia="ru-RU"/>
        </w:rPr>
        <w:t>- средства местного бюджетов               -</w:t>
      </w:r>
      <w:r w:rsidR="001B28E4">
        <w:rPr>
          <w:rFonts w:ascii="Arial" w:eastAsia="Times New Roman" w:hAnsi="Arial" w:cs="Arial"/>
          <w:sz w:val="24"/>
          <w:szCs w:val="24"/>
          <w:lang w:eastAsia="ru-RU"/>
        </w:rPr>
        <w:t xml:space="preserve">1 845 </w:t>
      </w:r>
      <w:r w:rsidRPr="00305627">
        <w:rPr>
          <w:rFonts w:ascii="Arial" w:eastAsia="Times New Roman" w:hAnsi="Arial" w:cs="Arial"/>
          <w:sz w:val="24"/>
          <w:szCs w:val="24"/>
          <w:lang w:eastAsia="ru-RU"/>
        </w:rPr>
        <w:t>576 рублей</w:t>
      </w:r>
    </w:p>
    <w:p w:rsidR="00A235A3" w:rsidRPr="00305627" w:rsidRDefault="00A235A3" w:rsidP="00A235A3">
      <w:pPr>
        <w:jc w:val="both"/>
        <w:rPr>
          <w:rFonts w:ascii="Arial" w:hAnsi="Arial" w:cs="Arial"/>
        </w:rPr>
      </w:pPr>
      <w:r w:rsidRPr="00305627">
        <w:rPr>
          <w:rFonts w:ascii="Arial" w:eastAsia="Times New Roman" w:hAnsi="Arial" w:cs="Arial"/>
          <w:sz w:val="24"/>
          <w:szCs w:val="24"/>
          <w:lang w:eastAsia="ru-RU"/>
        </w:rPr>
        <w:t>- средства внебюджетных источников -  431151 рублей.</w:t>
      </w:r>
    </w:p>
    <w:p w:rsidR="00A235A3" w:rsidRPr="00305627" w:rsidRDefault="00A235A3" w:rsidP="00A235A3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из них по годам:</w:t>
      </w:r>
    </w:p>
    <w:p w:rsidR="00A235A3" w:rsidRPr="00305627" w:rsidRDefault="00A235A3" w:rsidP="00A235A3">
      <w:pPr>
        <w:ind w:firstLine="840"/>
        <w:jc w:val="both"/>
        <w:rPr>
          <w:rFonts w:ascii="Arial" w:hAnsi="Arial" w:cs="Arial"/>
          <w:sz w:val="24"/>
          <w:szCs w:val="24"/>
        </w:rPr>
      </w:pPr>
    </w:p>
    <w:p w:rsidR="00A235A3" w:rsidRPr="00305627" w:rsidRDefault="00A235A3" w:rsidP="00A235A3">
      <w:pPr>
        <w:ind w:firstLine="840"/>
        <w:jc w:val="both"/>
        <w:rPr>
          <w:rFonts w:ascii="Arial" w:hAnsi="Arial" w:cs="Arial"/>
        </w:rPr>
      </w:pPr>
      <w:r w:rsidRPr="00305627">
        <w:rPr>
          <w:rFonts w:ascii="Arial" w:hAnsi="Arial" w:cs="Arial"/>
          <w:sz w:val="24"/>
          <w:szCs w:val="24"/>
        </w:rPr>
        <w:t>2020 год, всего – 2155</w:t>
      </w:r>
      <w:r w:rsidR="001B28E4">
        <w:rPr>
          <w:rFonts w:ascii="Arial" w:hAnsi="Arial" w:cs="Arial"/>
          <w:sz w:val="24"/>
          <w:szCs w:val="24"/>
        </w:rPr>
        <w:t xml:space="preserve"> 75</w:t>
      </w:r>
      <w:r w:rsidRPr="00305627">
        <w:rPr>
          <w:rFonts w:ascii="Arial" w:hAnsi="Arial" w:cs="Arial"/>
          <w:sz w:val="24"/>
          <w:szCs w:val="24"/>
        </w:rPr>
        <w:t>6,00 руб., в том числе:</w:t>
      </w:r>
    </w:p>
    <w:p w:rsidR="00A235A3" w:rsidRPr="00305627" w:rsidRDefault="00A235A3" w:rsidP="00A235A3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 xml:space="preserve">- средства федерального бюджета – </w:t>
      </w:r>
      <w:r w:rsidRPr="00305627">
        <w:rPr>
          <w:rFonts w:ascii="Arial" w:eastAsia="Times New Roman" w:hAnsi="Arial" w:cs="Arial"/>
          <w:sz w:val="24"/>
          <w:szCs w:val="24"/>
          <w:lang w:eastAsia="ru-RU"/>
        </w:rPr>
        <w:t xml:space="preserve">1509 029 </w:t>
      </w:r>
      <w:r w:rsidRPr="00305627">
        <w:rPr>
          <w:rFonts w:ascii="Arial" w:hAnsi="Arial" w:cs="Arial"/>
          <w:sz w:val="24"/>
          <w:szCs w:val="24"/>
        </w:rPr>
        <w:t>руб.;</w:t>
      </w:r>
    </w:p>
    <w:p w:rsidR="00A235A3" w:rsidRPr="00305627" w:rsidRDefault="00A235A3" w:rsidP="00A235A3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- средства областного бюджета – 0,00 руб.;</w:t>
      </w:r>
    </w:p>
    <w:p w:rsidR="00A235A3" w:rsidRPr="00305627" w:rsidRDefault="00A235A3" w:rsidP="00A235A3">
      <w:pPr>
        <w:ind w:firstLine="840"/>
        <w:jc w:val="both"/>
        <w:rPr>
          <w:rFonts w:ascii="Arial" w:hAnsi="Arial" w:cs="Arial"/>
        </w:rPr>
      </w:pPr>
      <w:r w:rsidRPr="00305627">
        <w:rPr>
          <w:rFonts w:ascii="Arial" w:hAnsi="Arial" w:cs="Arial"/>
          <w:sz w:val="24"/>
          <w:szCs w:val="24"/>
        </w:rPr>
        <w:t>- средства местного бюджета – 215 576,00 руб.;</w:t>
      </w:r>
    </w:p>
    <w:p w:rsidR="00A235A3" w:rsidRPr="00305627" w:rsidRDefault="00A235A3" w:rsidP="00A235A3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 xml:space="preserve">- внебюджетные источники – </w:t>
      </w:r>
      <w:r w:rsidRPr="00305627">
        <w:rPr>
          <w:rFonts w:ascii="Arial" w:eastAsia="Times New Roman" w:hAnsi="Arial" w:cs="Arial"/>
          <w:sz w:val="24"/>
          <w:szCs w:val="24"/>
          <w:lang w:eastAsia="ru-RU"/>
        </w:rPr>
        <w:t>431151</w:t>
      </w:r>
      <w:r w:rsidRPr="00305627">
        <w:rPr>
          <w:rFonts w:ascii="Arial" w:hAnsi="Arial" w:cs="Arial"/>
          <w:sz w:val="24"/>
          <w:szCs w:val="24"/>
        </w:rPr>
        <w:t>руб.;</w:t>
      </w:r>
    </w:p>
    <w:p w:rsidR="00A235A3" w:rsidRPr="00305627" w:rsidRDefault="00A235A3" w:rsidP="00A235A3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2021 год, всего – 0,00 руб.;</w:t>
      </w:r>
    </w:p>
    <w:p w:rsidR="00A235A3" w:rsidRPr="00305627" w:rsidRDefault="00A235A3" w:rsidP="00A235A3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 xml:space="preserve">- средства федерального бюджета – </w:t>
      </w:r>
      <w:r w:rsidRPr="00305627">
        <w:rPr>
          <w:rFonts w:ascii="Arial" w:eastAsia="Times New Roman" w:hAnsi="Arial" w:cs="Arial"/>
          <w:sz w:val="24"/>
          <w:szCs w:val="24"/>
          <w:lang w:eastAsia="ru-RU"/>
        </w:rPr>
        <w:t xml:space="preserve">0,00 </w:t>
      </w:r>
      <w:r w:rsidRPr="00305627">
        <w:rPr>
          <w:rFonts w:ascii="Arial" w:hAnsi="Arial" w:cs="Arial"/>
          <w:sz w:val="24"/>
          <w:szCs w:val="24"/>
        </w:rPr>
        <w:t>руб.;</w:t>
      </w:r>
    </w:p>
    <w:p w:rsidR="00A235A3" w:rsidRPr="00305627" w:rsidRDefault="00A235A3" w:rsidP="00A235A3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- средства областного бюджета – 0,00 руб.;</w:t>
      </w:r>
    </w:p>
    <w:p w:rsidR="00A235A3" w:rsidRPr="00305627" w:rsidRDefault="00A235A3" w:rsidP="00A235A3">
      <w:pPr>
        <w:ind w:firstLine="840"/>
        <w:jc w:val="both"/>
        <w:rPr>
          <w:rFonts w:ascii="Arial" w:hAnsi="Arial" w:cs="Arial"/>
        </w:rPr>
      </w:pPr>
      <w:r w:rsidRPr="00305627">
        <w:rPr>
          <w:rFonts w:ascii="Arial" w:hAnsi="Arial" w:cs="Arial"/>
          <w:sz w:val="24"/>
          <w:szCs w:val="24"/>
        </w:rPr>
        <w:t>- средства местного бюджета – 100 000 руб.;</w:t>
      </w:r>
    </w:p>
    <w:p w:rsidR="00A235A3" w:rsidRPr="00305627" w:rsidRDefault="00A235A3" w:rsidP="00A235A3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 xml:space="preserve">- внебюджетные источники – </w:t>
      </w:r>
      <w:r w:rsidRPr="00305627">
        <w:rPr>
          <w:rFonts w:ascii="Arial" w:eastAsia="Times New Roman" w:hAnsi="Arial" w:cs="Arial"/>
          <w:sz w:val="24"/>
          <w:szCs w:val="24"/>
          <w:lang w:eastAsia="ru-RU"/>
        </w:rPr>
        <w:t>0,00</w:t>
      </w:r>
      <w:r w:rsidRPr="00305627">
        <w:rPr>
          <w:rFonts w:ascii="Arial" w:hAnsi="Arial" w:cs="Arial"/>
          <w:sz w:val="24"/>
          <w:szCs w:val="24"/>
        </w:rPr>
        <w:t>руб.;</w:t>
      </w:r>
    </w:p>
    <w:p w:rsidR="00A235A3" w:rsidRPr="00305627" w:rsidRDefault="00A235A3" w:rsidP="00A235A3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2022 год, всего – 0,00 руб.;</w:t>
      </w:r>
    </w:p>
    <w:p w:rsidR="00A235A3" w:rsidRPr="00305627" w:rsidRDefault="00A235A3" w:rsidP="00A235A3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 xml:space="preserve">- средства федерального бюджета – </w:t>
      </w:r>
      <w:r w:rsidRPr="00305627">
        <w:rPr>
          <w:rFonts w:ascii="Arial" w:eastAsia="Times New Roman" w:hAnsi="Arial" w:cs="Arial"/>
          <w:sz w:val="24"/>
          <w:szCs w:val="24"/>
          <w:lang w:eastAsia="ru-RU"/>
        </w:rPr>
        <w:t xml:space="preserve">0,00 </w:t>
      </w:r>
      <w:r w:rsidRPr="00305627">
        <w:rPr>
          <w:rFonts w:ascii="Arial" w:hAnsi="Arial" w:cs="Arial"/>
          <w:sz w:val="24"/>
          <w:szCs w:val="24"/>
        </w:rPr>
        <w:t>руб.;</w:t>
      </w:r>
    </w:p>
    <w:p w:rsidR="00A235A3" w:rsidRPr="00305627" w:rsidRDefault="00A235A3" w:rsidP="00A235A3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- средства областного бюджета – 0,00 руб.;</w:t>
      </w:r>
    </w:p>
    <w:p w:rsidR="00A235A3" w:rsidRPr="00305627" w:rsidRDefault="00A235A3" w:rsidP="00A235A3">
      <w:pPr>
        <w:ind w:firstLine="840"/>
        <w:jc w:val="both"/>
        <w:rPr>
          <w:rFonts w:ascii="Arial" w:hAnsi="Arial" w:cs="Arial"/>
        </w:rPr>
      </w:pPr>
      <w:r w:rsidRPr="00305627">
        <w:rPr>
          <w:rFonts w:ascii="Arial" w:hAnsi="Arial" w:cs="Arial"/>
          <w:sz w:val="24"/>
          <w:szCs w:val="24"/>
        </w:rPr>
        <w:t>- средства местного бюджета – 110 000 руб.;</w:t>
      </w:r>
    </w:p>
    <w:p w:rsidR="00A235A3" w:rsidRPr="00305627" w:rsidRDefault="00A235A3" w:rsidP="00A235A3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 xml:space="preserve">- внебюджетные источники – </w:t>
      </w:r>
      <w:r w:rsidRPr="00305627">
        <w:rPr>
          <w:rFonts w:ascii="Arial" w:eastAsia="Times New Roman" w:hAnsi="Arial" w:cs="Arial"/>
          <w:sz w:val="24"/>
          <w:szCs w:val="24"/>
          <w:lang w:eastAsia="ru-RU"/>
        </w:rPr>
        <w:t>0,00</w:t>
      </w:r>
      <w:r w:rsidRPr="00305627">
        <w:rPr>
          <w:rFonts w:ascii="Arial" w:hAnsi="Arial" w:cs="Arial"/>
          <w:sz w:val="24"/>
          <w:szCs w:val="24"/>
        </w:rPr>
        <w:t>руб.;</w:t>
      </w:r>
    </w:p>
    <w:p w:rsidR="00A235A3" w:rsidRPr="00305627" w:rsidRDefault="00A235A3" w:rsidP="00A235A3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 xml:space="preserve">2023 год, всего - </w:t>
      </w:r>
      <w:r w:rsidR="001B28E4">
        <w:rPr>
          <w:rFonts w:ascii="Arial" w:hAnsi="Arial" w:cs="Arial"/>
          <w:sz w:val="24"/>
          <w:szCs w:val="24"/>
        </w:rPr>
        <w:t>70</w:t>
      </w:r>
      <w:r w:rsidRPr="00305627">
        <w:rPr>
          <w:rFonts w:ascii="Arial" w:hAnsi="Arial" w:cs="Arial"/>
          <w:sz w:val="24"/>
          <w:szCs w:val="24"/>
        </w:rPr>
        <w:t>0,00 руб.;</w:t>
      </w:r>
    </w:p>
    <w:p w:rsidR="00A235A3" w:rsidRPr="00305627" w:rsidRDefault="00A235A3" w:rsidP="00A235A3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 xml:space="preserve">- средства федерального бюджета – </w:t>
      </w:r>
      <w:r w:rsidRPr="00305627">
        <w:rPr>
          <w:rFonts w:ascii="Arial" w:eastAsia="Times New Roman" w:hAnsi="Arial" w:cs="Arial"/>
          <w:sz w:val="24"/>
          <w:szCs w:val="24"/>
          <w:lang w:eastAsia="ru-RU"/>
        </w:rPr>
        <w:t xml:space="preserve">0,00 </w:t>
      </w:r>
      <w:r w:rsidRPr="00305627">
        <w:rPr>
          <w:rFonts w:ascii="Arial" w:hAnsi="Arial" w:cs="Arial"/>
          <w:sz w:val="24"/>
          <w:szCs w:val="24"/>
        </w:rPr>
        <w:t>руб.;</w:t>
      </w:r>
    </w:p>
    <w:p w:rsidR="00A235A3" w:rsidRPr="00305627" w:rsidRDefault="00A235A3" w:rsidP="00A235A3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- средства областного бюджета – 0,00 руб.;</w:t>
      </w:r>
    </w:p>
    <w:p w:rsidR="00A235A3" w:rsidRPr="00305627" w:rsidRDefault="00A235A3" w:rsidP="00A235A3">
      <w:pPr>
        <w:ind w:firstLine="840"/>
        <w:jc w:val="both"/>
        <w:rPr>
          <w:rFonts w:ascii="Arial" w:hAnsi="Arial" w:cs="Arial"/>
        </w:rPr>
      </w:pPr>
      <w:r w:rsidRPr="00305627">
        <w:rPr>
          <w:rFonts w:ascii="Arial" w:hAnsi="Arial" w:cs="Arial"/>
          <w:sz w:val="24"/>
          <w:szCs w:val="24"/>
        </w:rPr>
        <w:t xml:space="preserve">- средства местного бюджета – </w:t>
      </w:r>
      <w:r w:rsidR="001B28E4">
        <w:rPr>
          <w:rFonts w:ascii="Arial" w:hAnsi="Arial" w:cs="Arial"/>
          <w:sz w:val="24"/>
          <w:szCs w:val="24"/>
        </w:rPr>
        <w:t>70</w:t>
      </w:r>
      <w:r w:rsidRPr="00305627">
        <w:rPr>
          <w:rFonts w:ascii="Arial" w:hAnsi="Arial" w:cs="Arial"/>
          <w:sz w:val="24"/>
          <w:szCs w:val="24"/>
        </w:rPr>
        <w:t>0 000 руб.;</w:t>
      </w:r>
    </w:p>
    <w:p w:rsidR="00A235A3" w:rsidRPr="00305627" w:rsidRDefault="00A235A3" w:rsidP="00A235A3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 xml:space="preserve">- внебюджетные источники – </w:t>
      </w:r>
      <w:r w:rsidRPr="00305627">
        <w:rPr>
          <w:rFonts w:ascii="Arial" w:eastAsia="Times New Roman" w:hAnsi="Arial" w:cs="Arial"/>
          <w:sz w:val="24"/>
          <w:szCs w:val="24"/>
          <w:lang w:eastAsia="ru-RU"/>
        </w:rPr>
        <w:t>0,00</w:t>
      </w:r>
      <w:r w:rsidRPr="00305627">
        <w:rPr>
          <w:rFonts w:ascii="Arial" w:hAnsi="Arial" w:cs="Arial"/>
          <w:sz w:val="24"/>
          <w:szCs w:val="24"/>
        </w:rPr>
        <w:t>руб.;</w:t>
      </w:r>
    </w:p>
    <w:p w:rsidR="00A235A3" w:rsidRPr="00305627" w:rsidRDefault="00A235A3" w:rsidP="00A235A3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2024 год, всего –</w:t>
      </w:r>
      <w:r w:rsidR="001B28E4">
        <w:rPr>
          <w:rFonts w:ascii="Arial" w:hAnsi="Arial" w:cs="Arial"/>
          <w:sz w:val="24"/>
          <w:szCs w:val="24"/>
        </w:rPr>
        <w:t>70</w:t>
      </w:r>
      <w:r w:rsidRPr="00305627">
        <w:rPr>
          <w:rFonts w:ascii="Arial" w:hAnsi="Arial" w:cs="Arial"/>
          <w:sz w:val="24"/>
          <w:szCs w:val="24"/>
        </w:rPr>
        <w:t>0,00 руб.</w:t>
      </w:r>
    </w:p>
    <w:p w:rsidR="00A235A3" w:rsidRPr="00305627" w:rsidRDefault="00A235A3" w:rsidP="00A235A3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 xml:space="preserve">- средства федерального бюджета – </w:t>
      </w:r>
      <w:r w:rsidRPr="00305627">
        <w:rPr>
          <w:rFonts w:ascii="Arial" w:eastAsia="Times New Roman" w:hAnsi="Arial" w:cs="Arial"/>
          <w:sz w:val="24"/>
          <w:szCs w:val="24"/>
          <w:lang w:eastAsia="ru-RU"/>
        </w:rPr>
        <w:t xml:space="preserve">0,00 </w:t>
      </w:r>
      <w:r w:rsidRPr="00305627">
        <w:rPr>
          <w:rFonts w:ascii="Arial" w:hAnsi="Arial" w:cs="Arial"/>
          <w:sz w:val="24"/>
          <w:szCs w:val="24"/>
        </w:rPr>
        <w:t>руб.;</w:t>
      </w:r>
    </w:p>
    <w:p w:rsidR="00A235A3" w:rsidRPr="00305627" w:rsidRDefault="00A235A3" w:rsidP="00A235A3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- средства областного бюджета – 0,00 руб.;</w:t>
      </w:r>
    </w:p>
    <w:p w:rsidR="00A235A3" w:rsidRPr="00305627" w:rsidRDefault="00A235A3" w:rsidP="00A235A3">
      <w:pPr>
        <w:ind w:firstLine="840"/>
        <w:jc w:val="both"/>
        <w:rPr>
          <w:rFonts w:ascii="Arial" w:hAnsi="Arial" w:cs="Arial"/>
        </w:rPr>
      </w:pPr>
      <w:r w:rsidRPr="00305627">
        <w:rPr>
          <w:rFonts w:ascii="Arial" w:hAnsi="Arial" w:cs="Arial"/>
          <w:sz w:val="24"/>
          <w:szCs w:val="24"/>
        </w:rPr>
        <w:t xml:space="preserve">- средства местного бюджета – </w:t>
      </w:r>
      <w:r w:rsidR="001B28E4">
        <w:rPr>
          <w:rFonts w:ascii="Arial" w:hAnsi="Arial" w:cs="Arial"/>
          <w:sz w:val="24"/>
          <w:szCs w:val="24"/>
        </w:rPr>
        <w:t>70</w:t>
      </w:r>
      <w:r w:rsidRPr="00305627">
        <w:rPr>
          <w:rFonts w:ascii="Arial" w:hAnsi="Arial" w:cs="Arial"/>
          <w:sz w:val="24"/>
          <w:szCs w:val="24"/>
        </w:rPr>
        <w:t>0 000 руб.;</w:t>
      </w:r>
    </w:p>
    <w:p w:rsidR="00A235A3" w:rsidRPr="00305627" w:rsidRDefault="00A235A3" w:rsidP="00A235A3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 xml:space="preserve">- внебюджетные источники – </w:t>
      </w:r>
      <w:r w:rsidRPr="00305627">
        <w:rPr>
          <w:rFonts w:ascii="Arial" w:eastAsia="Times New Roman" w:hAnsi="Arial" w:cs="Arial"/>
          <w:sz w:val="24"/>
          <w:szCs w:val="24"/>
          <w:lang w:eastAsia="ru-RU"/>
        </w:rPr>
        <w:t>0,00</w:t>
      </w:r>
      <w:r w:rsidRPr="00305627">
        <w:rPr>
          <w:rFonts w:ascii="Arial" w:hAnsi="Arial" w:cs="Arial"/>
          <w:sz w:val="24"/>
          <w:szCs w:val="24"/>
        </w:rPr>
        <w:t>руб.;</w:t>
      </w:r>
    </w:p>
    <w:p w:rsidR="00A235A3" w:rsidRPr="00305627" w:rsidRDefault="00A235A3" w:rsidP="00A235A3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2025 год, всего -</w:t>
      </w:r>
      <w:r w:rsidR="001B28E4">
        <w:rPr>
          <w:rFonts w:ascii="Arial" w:hAnsi="Arial" w:cs="Arial"/>
          <w:sz w:val="24"/>
          <w:szCs w:val="24"/>
        </w:rPr>
        <w:t>1</w:t>
      </w:r>
      <w:r w:rsidRPr="00305627">
        <w:rPr>
          <w:rFonts w:ascii="Arial" w:hAnsi="Arial" w:cs="Arial"/>
          <w:sz w:val="24"/>
          <w:szCs w:val="24"/>
        </w:rPr>
        <w:t>0.00 руб.</w:t>
      </w:r>
    </w:p>
    <w:p w:rsidR="00A235A3" w:rsidRPr="00305627" w:rsidRDefault="00A235A3" w:rsidP="00A235A3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 xml:space="preserve">- средства федерального бюджета – </w:t>
      </w:r>
      <w:r w:rsidRPr="00305627">
        <w:rPr>
          <w:rFonts w:ascii="Arial" w:eastAsia="Times New Roman" w:hAnsi="Arial" w:cs="Arial"/>
          <w:sz w:val="24"/>
          <w:szCs w:val="24"/>
          <w:lang w:eastAsia="ru-RU"/>
        </w:rPr>
        <w:t xml:space="preserve">0,00 </w:t>
      </w:r>
      <w:r w:rsidRPr="00305627">
        <w:rPr>
          <w:rFonts w:ascii="Arial" w:hAnsi="Arial" w:cs="Arial"/>
          <w:sz w:val="24"/>
          <w:szCs w:val="24"/>
        </w:rPr>
        <w:t>руб.;</w:t>
      </w:r>
    </w:p>
    <w:p w:rsidR="00A235A3" w:rsidRPr="00305627" w:rsidRDefault="00A235A3" w:rsidP="00A235A3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- средства областного бюджета – 0,00 руб.;</w:t>
      </w:r>
    </w:p>
    <w:p w:rsidR="00A235A3" w:rsidRPr="00305627" w:rsidRDefault="00A235A3" w:rsidP="00A235A3">
      <w:pPr>
        <w:ind w:firstLine="840"/>
        <w:jc w:val="both"/>
        <w:rPr>
          <w:rFonts w:ascii="Arial" w:hAnsi="Arial" w:cs="Arial"/>
        </w:rPr>
      </w:pPr>
      <w:r w:rsidRPr="00305627">
        <w:rPr>
          <w:rFonts w:ascii="Arial" w:hAnsi="Arial" w:cs="Arial"/>
          <w:sz w:val="24"/>
          <w:szCs w:val="24"/>
        </w:rPr>
        <w:t xml:space="preserve">- средства местного бюджета – </w:t>
      </w:r>
      <w:r w:rsidR="001B28E4">
        <w:rPr>
          <w:rFonts w:ascii="Arial" w:hAnsi="Arial" w:cs="Arial"/>
          <w:sz w:val="24"/>
          <w:szCs w:val="24"/>
        </w:rPr>
        <w:t>1</w:t>
      </w:r>
      <w:r w:rsidRPr="00305627">
        <w:rPr>
          <w:rFonts w:ascii="Arial" w:hAnsi="Arial" w:cs="Arial"/>
          <w:sz w:val="24"/>
          <w:szCs w:val="24"/>
        </w:rPr>
        <w:t>0 000 руб.;</w:t>
      </w:r>
    </w:p>
    <w:p w:rsidR="00A235A3" w:rsidRDefault="00A235A3" w:rsidP="00A235A3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 xml:space="preserve">- внебюджетные источники – </w:t>
      </w:r>
      <w:r w:rsidRPr="00305627">
        <w:rPr>
          <w:rFonts w:ascii="Arial" w:eastAsia="Times New Roman" w:hAnsi="Arial" w:cs="Arial"/>
          <w:sz w:val="24"/>
          <w:szCs w:val="24"/>
          <w:lang w:eastAsia="ru-RU"/>
        </w:rPr>
        <w:t>0,00</w:t>
      </w:r>
      <w:r w:rsidRPr="00305627">
        <w:rPr>
          <w:rFonts w:ascii="Arial" w:hAnsi="Arial" w:cs="Arial"/>
          <w:sz w:val="24"/>
          <w:szCs w:val="24"/>
        </w:rPr>
        <w:t>руб.;</w:t>
      </w:r>
    </w:p>
    <w:p w:rsidR="001B28E4" w:rsidRPr="00305627" w:rsidRDefault="001B28E4" w:rsidP="001B28E4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6</w:t>
      </w:r>
      <w:r w:rsidRPr="00305627">
        <w:rPr>
          <w:rFonts w:ascii="Arial" w:hAnsi="Arial" w:cs="Arial"/>
          <w:sz w:val="24"/>
          <w:szCs w:val="24"/>
        </w:rPr>
        <w:t xml:space="preserve"> год, всего -</w:t>
      </w:r>
      <w:r>
        <w:rPr>
          <w:rFonts w:ascii="Arial" w:hAnsi="Arial" w:cs="Arial"/>
          <w:sz w:val="24"/>
          <w:szCs w:val="24"/>
        </w:rPr>
        <w:t>1</w:t>
      </w:r>
      <w:r w:rsidRPr="00305627">
        <w:rPr>
          <w:rFonts w:ascii="Arial" w:hAnsi="Arial" w:cs="Arial"/>
          <w:sz w:val="24"/>
          <w:szCs w:val="24"/>
        </w:rPr>
        <w:t>0.00 руб.</w:t>
      </w:r>
    </w:p>
    <w:p w:rsidR="001B28E4" w:rsidRPr="00305627" w:rsidRDefault="001B28E4" w:rsidP="001B28E4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 xml:space="preserve">- средства федерального бюджета – </w:t>
      </w:r>
      <w:r w:rsidRPr="00305627">
        <w:rPr>
          <w:rFonts w:ascii="Arial" w:eastAsia="Times New Roman" w:hAnsi="Arial" w:cs="Arial"/>
          <w:sz w:val="24"/>
          <w:szCs w:val="24"/>
          <w:lang w:eastAsia="ru-RU"/>
        </w:rPr>
        <w:t xml:space="preserve">0,00 </w:t>
      </w:r>
      <w:r w:rsidRPr="00305627">
        <w:rPr>
          <w:rFonts w:ascii="Arial" w:hAnsi="Arial" w:cs="Arial"/>
          <w:sz w:val="24"/>
          <w:szCs w:val="24"/>
        </w:rPr>
        <w:t>руб.;</w:t>
      </w:r>
    </w:p>
    <w:p w:rsidR="001B28E4" w:rsidRPr="00305627" w:rsidRDefault="001B28E4" w:rsidP="001B28E4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- средства областного бюджета – 0,00 руб.;</w:t>
      </w:r>
    </w:p>
    <w:p w:rsidR="001B28E4" w:rsidRPr="00305627" w:rsidRDefault="001B28E4" w:rsidP="001B28E4">
      <w:pPr>
        <w:ind w:firstLine="840"/>
        <w:jc w:val="both"/>
        <w:rPr>
          <w:rFonts w:ascii="Arial" w:hAnsi="Arial" w:cs="Arial"/>
        </w:rPr>
      </w:pPr>
      <w:r w:rsidRPr="00305627">
        <w:rPr>
          <w:rFonts w:ascii="Arial" w:hAnsi="Arial" w:cs="Arial"/>
          <w:sz w:val="24"/>
          <w:szCs w:val="24"/>
        </w:rPr>
        <w:t xml:space="preserve">- средства местного бюджета – </w:t>
      </w:r>
      <w:r>
        <w:rPr>
          <w:rFonts w:ascii="Arial" w:hAnsi="Arial" w:cs="Arial"/>
          <w:sz w:val="24"/>
          <w:szCs w:val="24"/>
        </w:rPr>
        <w:t>1</w:t>
      </w:r>
      <w:r w:rsidRPr="00305627">
        <w:rPr>
          <w:rFonts w:ascii="Arial" w:hAnsi="Arial" w:cs="Arial"/>
          <w:sz w:val="24"/>
          <w:szCs w:val="24"/>
        </w:rPr>
        <w:t>0 000 руб.;</w:t>
      </w:r>
    </w:p>
    <w:p w:rsidR="001B28E4" w:rsidRPr="00305627" w:rsidRDefault="001B28E4" w:rsidP="001B28E4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 xml:space="preserve">- внебюджетные источники – </w:t>
      </w:r>
      <w:r w:rsidRPr="00305627">
        <w:rPr>
          <w:rFonts w:ascii="Arial" w:eastAsia="Times New Roman" w:hAnsi="Arial" w:cs="Arial"/>
          <w:sz w:val="24"/>
          <w:szCs w:val="24"/>
          <w:lang w:eastAsia="ru-RU"/>
        </w:rPr>
        <w:t>0,00</w:t>
      </w:r>
      <w:r w:rsidRPr="00305627">
        <w:rPr>
          <w:rFonts w:ascii="Arial" w:hAnsi="Arial" w:cs="Arial"/>
          <w:sz w:val="24"/>
          <w:szCs w:val="24"/>
        </w:rPr>
        <w:t>руб.;</w:t>
      </w:r>
    </w:p>
    <w:p w:rsidR="001B28E4" w:rsidRPr="00305627" w:rsidRDefault="001B28E4" w:rsidP="00A235A3">
      <w:pPr>
        <w:ind w:firstLine="840"/>
        <w:jc w:val="both"/>
        <w:rPr>
          <w:rFonts w:ascii="Arial" w:hAnsi="Arial" w:cs="Arial"/>
          <w:sz w:val="24"/>
          <w:szCs w:val="24"/>
        </w:rPr>
      </w:pPr>
    </w:p>
    <w:p w:rsidR="00FB51AD" w:rsidRPr="00305627" w:rsidRDefault="00C863D8">
      <w:pPr>
        <w:widowControl w:val="0"/>
        <w:autoSpaceDE w:val="0"/>
        <w:ind w:firstLine="840"/>
        <w:contextualSpacing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Ресурсное обеспечение реализации Подпрограммы представлено в Приложении 3 к Программе.</w:t>
      </w:r>
    </w:p>
    <w:p w:rsidR="00FB51AD" w:rsidRPr="00305627" w:rsidRDefault="00C863D8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Выделение дополнительных объемов ресурсов на реализацию Подпрограммы позволит ускорить достижение установленных Подпрограммой целевых показателей.</w:t>
      </w:r>
    </w:p>
    <w:p w:rsidR="00FB51AD" w:rsidRPr="00305627" w:rsidRDefault="00FB51AD">
      <w:pPr>
        <w:widowControl w:val="0"/>
        <w:autoSpaceDE w:val="0"/>
        <w:ind w:firstLine="840"/>
        <w:jc w:val="both"/>
        <w:rPr>
          <w:rFonts w:ascii="Arial" w:hAnsi="Arial" w:cs="Arial"/>
          <w:sz w:val="24"/>
          <w:szCs w:val="24"/>
        </w:rPr>
        <w:sectPr w:rsidR="00FB51AD" w:rsidRPr="00305627">
          <w:footerReference w:type="default" r:id="rId10"/>
          <w:pgSz w:w="11906" w:h="16838"/>
          <w:pgMar w:top="1134" w:right="1247" w:bottom="1134" w:left="1531" w:header="0" w:footer="0" w:gutter="0"/>
          <w:cols w:space="720"/>
          <w:formProt w:val="0"/>
          <w:docGrid w:linePitch="360"/>
        </w:sectPr>
      </w:pPr>
    </w:p>
    <w:p w:rsidR="00FB51AD" w:rsidRPr="00305627" w:rsidRDefault="00C863D8">
      <w:pPr>
        <w:spacing w:line="100" w:lineRule="atLeast"/>
        <w:ind w:left="10490"/>
        <w:jc w:val="both"/>
        <w:rPr>
          <w:rFonts w:ascii="Arial" w:hAnsi="Arial" w:cs="Arial"/>
        </w:rPr>
      </w:pPr>
      <w:r w:rsidRPr="00305627">
        <w:rPr>
          <w:rFonts w:ascii="Arial" w:hAnsi="Arial" w:cs="Arial"/>
          <w:sz w:val="24"/>
          <w:szCs w:val="24"/>
        </w:rPr>
        <w:t>Приложение №1</w:t>
      </w:r>
    </w:p>
    <w:p w:rsidR="00FB51AD" w:rsidRPr="00305627" w:rsidRDefault="00C863D8">
      <w:pPr>
        <w:spacing w:line="100" w:lineRule="atLeast"/>
        <w:ind w:left="10490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к муниципальной программе</w:t>
      </w:r>
    </w:p>
    <w:p w:rsidR="00FB51AD" w:rsidRPr="00305627" w:rsidRDefault="00C863D8">
      <w:pPr>
        <w:pStyle w:val="a6"/>
        <w:spacing w:line="276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 xml:space="preserve">«Комплексное развитие сельских территорий </w:t>
      </w:r>
    </w:p>
    <w:p w:rsidR="00FB51AD" w:rsidRPr="00305627" w:rsidRDefault="00C863D8">
      <w:pPr>
        <w:pStyle w:val="a6"/>
        <w:spacing w:line="276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на 2020-202</w:t>
      </w:r>
      <w:r w:rsidR="008D4191" w:rsidRPr="00305627">
        <w:rPr>
          <w:rFonts w:ascii="Arial" w:hAnsi="Arial" w:cs="Arial"/>
          <w:sz w:val="24"/>
          <w:szCs w:val="24"/>
        </w:rPr>
        <w:t>5</w:t>
      </w:r>
      <w:r w:rsidRPr="00305627">
        <w:rPr>
          <w:rFonts w:ascii="Arial" w:hAnsi="Arial" w:cs="Arial"/>
          <w:sz w:val="24"/>
          <w:szCs w:val="24"/>
        </w:rPr>
        <w:t xml:space="preserve"> годы на территории </w:t>
      </w:r>
      <w:r w:rsidR="00B279CA" w:rsidRPr="00305627">
        <w:rPr>
          <w:rFonts w:ascii="Arial" w:hAnsi="Arial" w:cs="Arial"/>
          <w:sz w:val="24"/>
          <w:szCs w:val="24"/>
        </w:rPr>
        <w:t>Ивановского</w:t>
      </w:r>
      <w:r w:rsidRPr="00305627">
        <w:rPr>
          <w:rFonts w:ascii="Arial" w:hAnsi="Arial" w:cs="Arial"/>
          <w:sz w:val="24"/>
          <w:szCs w:val="24"/>
        </w:rPr>
        <w:t xml:space="preserve"> </w:t>
      </w:r>
    </w:p>
    <w:p w:rsidR="00FB51AD" w:rsidRPr="00305627" w:rsidRDefault="00C863D8">
      <w:pPr>
        <w:pStyle w:val="a6"/>
        <w:spacing w:line="276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 xml:space="preserve">сельсовета </w:t>
      </w:r>
      <w:r w:rsidR="00755C12" w:rsidRPr="00305627">
        <w:rPr>
          <w:rFonts w:ascii="Arial" w:hAnsi="Arial" w:cs="Arial"/>
          <w:sz w:val="24"/>
          <w:szCs w:val="24"/>
        </w:rPr>
        <w:t>Солнцевского</w:t>
      </w:r>
      <w:r w:rsidRPr="00305627">
        <w:rPr>
          <w:rFonts w:ascii="Arial" w:hAnsi="Arial" w:cs="Arial"/>
          <w:sz w:val="24"/>
          <w:szCs w:val="24"/>
        </w:rPr>
        <w:t xml:space="preserve"> района Курской области» </w:t>
      </w:r>
    </w:p>
    <w:p w:rsidR="00FB51AD" w:rsidRPr="00305627" w:rsidRDefault="00FB51AD">
      <w:pPr>
        <w:spacing w:line="100" w:lineRule="atLeast"/>
        <w:ind w:left="10490"/>
        <w:rPr>
          <w:rFonts w:ascii="Arial" w:hAnsi="Arial" w:cs="Arial"/>
          <w:b/>
          <w:sz w:val="24"/>
          <w:szCs w:val="24"/>
        </w:rPr>
      </w:pPr>
    </w:p>
    <w:p w:rsidR="00FB51AD" w:rsidRPr="00305627" w:rsidRDefault="00FB51AD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FB51AD" w:rsidRPr="00305627" w:rsidRDefault="00C863D8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  <w:r w:rsidRPr="00305627">
        <w:rPr>
          <w:rFonts w:ascii="Arial" w:hAnsi="Arial" w:cs="Arial"/>
          <w:b/>
          <w:sz w:val="24"/>
          <w:szCs w:val="24"/>
        </w:rPr>
        <w:t>Сведения</w:t>
      </w:r>
    </w:p>
    <w:p w:rsidR="00FB51AD" w:rsidRPr="00305627" w:rsidRDefault="00C863D8">
      <w:pPr>
        <w:jc w:val="center"/>
        <w:rPr>
          <w:rFonts w:ascii="Arial" w:hAnsi="Arial" w:cs="Arial"/>
          <w:b/>
          <w:sz w:val="24"/>
          <w:szCs w:val="24"/>
        </w:rPr>
      </w:pPr>
      <w:r w:rsidRPr="00305627">
        <w:rPr>
          <w:rFonts w:ascii="Arial" w:eastAsia="Times New Roman" w:hAnsi="Arial" w:cs="Arial"/>
          <w:sz w:val="24"/>
          <w:szCs w:val="24"/>
        </w:rPr>
        <w:t>о показателях (индикаторах) муниципальной программы «</w:t>
      </w:r>
      <w:r w:rsidRPr="00305627">
        <w:rPr>
          <w:rFonts w:ascii="Arial" w:hAnsi="Arial" w:cs="Arial"/>
          <w:sz w:val="24"/>
          <w:szCs w:val="24"/>
        </w:rPr>
        <w:t>Комплексное развитие сельских территорий на 2020-202</w:t>
      </w:r>
      <w:r w:rsidR="00276FB2" w:rsidRPr="00305627">
        <w:rPr>
          <w:rFonts w:ascii="Arial" w:hAnsi="Arial" w:cs="Arial"/>
          <w:sz w:val="24"/>
          <w:szCs w:val="24"/>
        </w:rPr>
        <w:t>5</w:t>
      </w:r>
      <w:r w:rsidRPr="00305627">
        <w:rPr>
          <w:rFonts w:ascii="Arial" w:hAnsi="Arial" w:cs="Arial"/>
          <w:sz w:val="24"/>
          <w:szCs w:val="24"/>
        </w:rPr>
        <w:t xml:space="preserve"> годы на территории </w:t>
      </w:r>
      <w:r w:rsidR="00B279CA" w:rsidRPr="00305627">
        <w:rPr>
          <w:rFonts w:ascii="Arial" w:hAnsi="Arial" w:cs="Arial"/>
          <w:sz w:val="24"/>
          <w:szCs w:val="24"/>
        </w:rPr>
        <w:t>Ивановского</w:t>
      </w:r>
      <w:r w:rsidRPr="00305627">
        <w:rPr>
          <w:rFonts w:ascii="Arial" w:hAnsi="Arial" w:cs="Arial"/>
          <w:sz w:val="24"/>
          <w:szCs w:val="24"/>
        </w:rPr>
        <w:t xml:space="preserve"> сельсовета </w:t>
      </w:r>
      <w:r w:rsidR="00755C12" w:rsidRPr="00305627">
        <w:rPr>
          <w:rFonts w:ascii="Arial" w:hAnsi="Arial" w:cs="Arial"/>
          <w:sz w:val="24"/>
          <w:szCs w:val="24"/>
        </w:rPr>
        <w:t>Солнцевского</w:t>
      </w:r>
      <w:r w:rsidRPr="00305627">
        <w:rPr>
          <w:rFonts w:ascii="Arial" w:hAnsi="Arial" w:cs="Arial"/>
          <w:sz w:val="24"/>
          <w:szCs w:val="24"/>
        </w:rPr>
        <w:t xml:space="preserve"> района Курской области» </w:t>
      </w:r>
      <w:r w:rsidRPr="00305627">
        <w:rPr>
          <w:rFonts w:ascii="Arial" w:eastAsia="Times New Roman" w:hAnsi="Arial" w:cs="Arial"/>
          <w:sz w:val="24"/>
          <w:szCs w:val="24"/>
        </w:rPr>
        <w:t>и их значениях.</w:t>
      </w:r>
    </w:p>
    <w:p w:rsidR="00FB51AD" w:rsidRPr="00305627" w:rsidRDefault="00FB51AD">
      <w:pPr>
        <w:pStyle w:val="ConsPlusTitle"/>
        <w:widowControl/>
        <w:spacing w:line="100" w:lineRule="atLeast"/>
        <w:jc w:val="center"/>
        <w:rPr>
          <w:rFonts w:ascii="Arial" w:eastAsia="Times New Roman" w:hAnsi="Arial" w:cs="Arial"/>
          <w:b w:val="0"/>
          <w:sz w:val="24"/>
          <w:szCs w:val="24"/>
        </w:rPr>
      </w:pPr>
    </w:p>
    <w:tbl>
      <w:tblPr>
        <w:tblW w:w="1659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71"/>
        <w:gridCol w:w="7312"/>
        <w:gridCol w:w="1317"/>
        <w:gridCol w:w="950"/>
        <w:gridCol w:w="824"/>
        <w:gridCol w:w="823"/>
        <w:gridCol w:w="951"/>
        <w:gridCol w:w="1271"/>
        <w:gridCol w:w="1290"/>
        <w:gridCol w:w="1290"/>
      </w:tblGrid>
      <w:tr w:rsidR="001B28E4" w:rsidRPr="00305627" w:rsidTr="00880D50">
        <w:trPr>
          <w:trHeight w:val="472"/>
          <w:jc w:val="center"/>
        </w:trPr>
        <w:tc>
          <w:tcPr>
            <w:tcW w:w="5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B28E4" w:rsidRPr="00305627" w:rsidRDefault="001B28E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28E4" w:rsidRPr="00305627" w:rsidRDefault="001B28E4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B28E4" w:rsidRPr="00305627" w:rsidRDefault="001B28E4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7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B28E4" w:rsidRPr="00305627" w:rsidRDefault="001B28E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28E4" w:rsidRPr="00305627" w:rsidRDefault="001B28E4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  <w:p w:rsidR="001B28E4" w:rsidRPr="00305627" w:rsidRDefault="001B28E4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(индикатора)</w:t>
            </w:r>
          </w:p>
        </w:tc>
        <w:tc>
          <w:tcPr>
            <w:tcW w:w="13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B28E4" w:rsidRPr="00305627" w:rsidRDefault="001B28E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28E4" w:rsidRPr="00305627" w:rsidRDefault="001B28E4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Ед.</w:t>
            </w:r>
          </w:p>
          <w:p w:rsidR="001B28E4" w:rsidRPr="00305627" w:rsidRDefault="001B28E4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739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B28E4" w:rsidRPr="00305627" w:rsidRDefault="001B28E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Значения показателей по годам</w:t>
            </w:r>
          </w:p>
        </w:tc>
      </w:tr>
      <w:tr w:rsidR="001B28E4" w:rsidRPr="00305627" w:rsidTr="001B28E4">
        <w:trPr>
          <w:trHeight w:val="573"/>
          <w:jc w:val="center"/>
        </w:trPr>
        <w:tc>
          <w:tcPr>
            <w:tcW w:w="5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B28E4" w:rsidRPr="00305627" w:rsidRDefault="001B28E4">
            <w:pPr>
              <w:pStyle w:val="a9"/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B28E4" w:rsidRPr="00305627" w:rsidRDefault="001B28E4">
            <w:pPr>
              <w:pStyle w:val="a9"/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B28E4" w:rsidRPr="00305627" w:rsidRDefault="001B28E4">
            <w:pPr>
              <w:pStyle w:val="a9"/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B28E4" w:rsidRPr="00305627" w:rsidRDefault="001B28E4">
            <w:pPr>
              <w:pStyle w:val="a9"/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305627">
              <w:rPr>
                <w:rFonts w:ascii="Arial" w:hAnsi="Arial" w:cs="Arial"/>
              </w:rPr>
              <w:t>2020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B28E4" w:rsidRPr="00305627" w:rsidRDefault="001B28E4">
            <w:pPr>
              <w:pStyle w:val="a9"/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305627">
              <w:rPr>
                <w:rFonts w:ascii="Arial" w:hAnsi="Arial" w:cs="Arial"/>
              </w:rPr>
              <w:t>2021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B28E4" w:rsidRPr="00305627" w:rsidRDefault="001B28E4">
            <w:pPr>
              <w:pStyle w:val="a9"/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305627">
              <w:rPr>
                <w:rFonts w:ascii="Arial" w:hAnsi="Arial" w:cs="Arial"/>
              </w:rPr>
              <w:t>2022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B28E4" w:rsidRPr="00305627" w:rsidRDefault="001B28E4">
            <w:pPr>
              <w:pStyle w:val="a9"/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305627">
              <w:rPr>
                <w:rFonts w:ascii="Arial" w:hAnsi="Arial" w:cs="Arial"/>
              </w:rPr>
              <w:t>2023</w:t>
            </w:r>
          </w:p>
        </w:tc>
        <w:tc>
          <w:tcPr>
            <w:tcW w:w="1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B28E4" w:rsidRPr="00305627" w:rsidRDefault="001B28E4">
            <w:pPr>
              <w:pStyle w:val="a9"/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305627">
              <w:rPr>
                <w:rFonts w:ascii="Arial" w:hAnsi="Arial" w:cs="Arial"/>
              </w:rPr>
              <w:t>2024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8E4" w:rsidRPr="00305627" w:rsidRDefault="001B28E4">
            <w:pPr>
              <w:pStyle w:val="a9"/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  <w:p w:rsidR="001B28E4" w:rsidRPr="00305627" w:rsidRDefault="001B28E4">
            <w:pPr>
              <w:pStyle w:val="a9"/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305627">
              <w:rPr>
                <w:rFonts w:ascii="Arial" w:hAnsi="Arial" w:cs="Arial"/>
              </w:rPr>
              <w:t>2025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8E4" w:rsidRPr="00305627" w:rsidRDefault="001B28E4">
            <w:pPr>
              <w:pStyle w:val="a9"/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</w:tc>
      </w:tr>
      <w:tr w:rsidR="001B28E4" w:rsidRPr="00305627" w:rsidTr="001B28E4">
        <w:trPr>
          <w:jc w:val="center"/>
        </w:trPr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28E4" w:rsidRPr="00305627" w:rsidRDefault="001B28E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28E4" w:rsidRPr="00305627" w:rsidRDefault="001B28E4">
            <w:pPr>
              <w:tabs>
                <w:tab w:val="left" w:pos="567"/>
              </w:tabs>
              <w:spacing w:line="100" w:lineRule="atLeast"/>
              <w:rPr>
                <w:rFonts w:ascii="Arial" w:hAnsi="Arial" w:cs="Arial"/>
                <w:iCs/>
                <w:sz w:val="24"/>
                <w:szCs w:val="24"/>
              </w:rPr>
            </w:pPr>
            <w:r w:rsidRPr="00305627">
              <w:rPr>
                <w:rFonts w:ascii="Arial" w:hAnsi="Arial" w:cs="Arial"/>
                <w:iCs/>
                <w:sz w:val="24"/>
                <w:szCs w:val="24"/>
              </w:rPr>
              <w:t>количество детских площадок</w:t>
            </w:r>
          </w:p>
          <w:p w:rsidR="001B28E4" w:rsidRPr="00305627" w:rsidRDefault="001B28E4">
            <w:pPr>
              <w:snapToGrid w:val="0"/>
              <w:spacing w:line="100" w:lineRule="atLeas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28E4" w:rsidRPr="00305627" w:rsidRDefault="001B28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iCs/>
                <w:sz w:val="24"/>
                <w:szCs w:val="24"/>
              </w:rPr>
              <w:t>ед.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28E4" w:rsidRPr="00305627" w:rsidRDefault="001B28E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28E4" w:rsidRPr="00305627" w:rsidRDefault="001B28E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28E4" w:rsidRPr="00305627" w:rsidRDefault="001B28E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28E4" w:rsidRPr="00305627" w:rsidRDefault="001B28E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28E4" w:rsidRPr="00305627" w:rsidRDefault="001B28E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8E4" w:rsidRPr="00305627" w:rsidRDefault="001B28E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8E4" w:rsidRPr="00305627" w:rsidRDefault="004F0BCB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B28E4" w:rsidRPr="00305627" w:rsidTr="001B28E4">
        <w:trPr>
          <w:jc w:val="center"/>
        </w:trPr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28E4" w:rsidRPr="00305627" w:rsidRDefault="001B28E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28E4" w:rsidRPr="00305627" w:rsidRDefault="001B28E4">
            <w:pPr>
              <w:tabs>
                <w:tab w:val="left" w:pos="567"/>
              </w:tabs>
              <w:spacing w:line="100" w:lineRule="atLeast"/>
              <w:rPr>
                <w:rFonts w:ascii="Arial" w:hAnsi="Arial" w:cs="Arial"/>
                <w:iCs/>
                <w:sz w:val="24"/>
                <w:szCs w:val="24"/>
              </w:rPr>
            </w:pPr>
            <w:r w:rsidRPr="00305627">
              <w:rPr>
                <w:rFonts w:ascii="Arial" w:hAnsi="Arial" w:cs="Arial"/>
                <w:iCs/>
                <w:sz w:val="24"/>
                <w:szCs w:val="24"/>
              </w:rPr>
              <w:t>количество спортивных площадок</w:t>
            </w: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28E4" w:rsidRPr="00305627" w:rsidRDefault="001B28E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305627">
              <w:rPr>
                <w:rFonts w:ascii="Arial" w:hAnsi="Arial" w:cs="Arial"/>
                <w:iCs/>
                <w:sz w:val="24"/>
                <w:szCs w:val="24"/>
              </w:rPr>
              <w:t>ед.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28E4" w:rsidRPr="00305627" w:rsidRDefault="001B28E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28E4" w:rsidRPr="00305627" w:rsidRDefault="001B28E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28E4" w:rsidRPr="00305627" w:rsidRDefault="001B28E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28E4" w:rsidRPr="00305627" w:rsidRDefault="001B28E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28E4" w:rsidRPr="00305627" w:rsidRDefault="001B28E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8E4" w:rsidRPr="00305627" w:rsidRDefault="004F0BCB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8E4" w:rsidRPr="00305627" w:rsidRDefault="004F0BCB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B28E4" w:rsidRPr="00305627" w:rsidTr="001B28E4">
        <w:trPr>
          <w:jc w:val="center"/>
        </w:trPr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28E4" w:rsidRPr="00305627" w:rsidRDefault="001B28E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28E4" w:rsidRPr="00305627" w:rsidRDefault="001B28E4" w:rsidP="00B6235F">
            <w:pPr>
              <w:tabs>
                <w:tab w:val="left" w:pos="567"/>
              </w:tabs>
              <w:spacing w:line="100" w:lineRule="atLeast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обустройство зон отдыха</w:t>
            </w:r>
          </w:p>
          <w:p w:rsidR="001B28E4" w:rsidRPr="00305627" w:rsidRDefault="001B28E4">
            <w:pPr>
              <w:snapToGrid w:val="0"/>
              <w:spacing w:line="100" w:lineRule="atLeas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28E4" w:rsidRPr="00305627" w:rsidRDefault="001B28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iCs/>
                <w:sz w:val="24"/>
                <w:szCs w:val="24"/>
              </w:rPr>
              <w:t>ед.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28E4" w:rsidRPr="00305627" w:rsidRDefault="001B28E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28E4" w:rsidRPr="00305627" w:rsidRDefault="001B28E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28E4" w:rsidRPr="00305627" w:rsidRDefault="001B28E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28E4" w:rsidRPr="00305627" w:rsidRDefault="004F0BCB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28E4" w:rsidRPr="00305627" w:rsidRDefault="001B28E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8E4" w:rsidRPr="00305627" w:rsidRDefault="001B28E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8E4" w:rsidRPr="00305627" w:rsidRDefault="004F0BCB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B28E4" w:rsidRPr="00305627" w:rsidTr="001B28E4">
        <w:trPr>
          <w:jc w:val="center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28E4" w:rsidRPr="00305627" w:rsidRDefault="001B28E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28E4" w:rsidRPr="00305627" w:rsidRDefault="001B28E4" w:rsidP="00276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 xml:space="preserve">  обустройство общественных колодцев и электромеханических колонок</w:t>
            </w:r>
          </w:p>
          <w:p w:rsidR="001B28E4" w:rsidRPr="00305627" w:rsidRDefault="001B28E4">
            <w:pPr>
              <w:pStyle w:val="Heading1"/>
              <w:snapToGrid w:val="0"/>
              <w:spacing w:before="0" w:line="100" w:lineRule="atLeast"/>
              <w:rPr>
                <w:b w:val="0"/>
                <w:iCs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28E4" w:rsidRPr="00305627" w:rsidRDefault="001B28E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305627">
              <w:rPr>
                <w:rFonts w:ascii="Arial" w:hAnsi="Arial" w:cs="Arial"/>
                <w:iCs/>
                <w:sz w:val="24"/>
                <w:szCs w:val="24"/>
              </w:rPr>
              <w:t>ед.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28E4" w:rsidRPr="00305627" w:rsidRDefault="001B28E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28E4" w:rsidRPr="00305627" w:rsidRDefault="001B28E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28E4" w:rsidRPr="00305627" w:rsidRDefault="001B28E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28E4" w:rsidRPr="00305627" w:rsidRDefault="001B28E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28E4" w:rsidRPr="00305627" w:rsidRDefault="001B28E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8E4" w:rsidRPr="00305627" w:rsidRDefault="001B28E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8E4" w:rsidRPr="00305627" w:rsidRDefault="004F0BCB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FB51AD" w:rsidRPr="00305627" w:rsidRDefault="00FB51AD">
      <w:pPr>
        <w:spacing w:line="100" w:lineRule="atLeast"/>
        <w:rPr>
          <w:rFonts w:ascii="Arial" w:hAnsi="Arial" w:cs="Arial"/>
          <w:sz w:val="24"/>
          <w:szCs w:val="24"/>
        </w:rPr>
      </w:pPr>
    </w:p>
    <w:p w:rsidR="00FB51AD" w:rsidRPr="00305627" w:rsidRDefault="00FB51AD">
      <w:pPr>
        <w:spacing w:line="100" w:lineRule="atLeast"/>
        <w:rPr>
          <w:rFonts w:ascii="Arial" w:hAnsi="Arial" w:cs="Arial"/>
          <w:sz w:val="24"/>
          <w:szCs w:val="24"/>
        </w:rPr>
      </w:pPr>
    </w:p>
    <w:p w:rsidR="00FB51AD" w:rsidRPr="00305627" w:rsidRDefault="00C863D8">
      <w:pPr>
        <w:spacing w:line="100" w:lineRule="atLeast"/>
        <w:ind w:left="10490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Приложение №2</w:t>
      </w:r>
    </w:p>
    <w:p w:rsidR="00FB51AD" w:rsidRPr="00305627" w:rsidRDefault="00C863D8">
      <w:pPr>
        <w:spacing w:line="100" w:lineRule="atLeast"/>
        <w:ind w:left="10490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к муниципальной программе</w:t>
      </w:r>
    </w:p>
    <w:p w:rsidR="00FB51AD" w:rsidRPr="00305627" w:rsidRDefault="00C863D8">
      <w:pPr>
        <w:spacing w:line="100" w:lineRule="atLeast"/>
        <w:ind w:left="10490"/>
        <w:rPr>
          <w:rFonts w:ascii="Arial" w:hAnsi="Arial" w:cs="Arial"/>
        </w:rPr>
      </w:pPr>
      <w:r w:rsidRPr="00305627">
        <w:rPr>
          <w:rFonts w:ascii="Arial" w:hAnsi="Arial" w:cs="Arial"/>
          <w:sz w:val="24"/>
          <w:szCs w:val="24"/>
        </w:rPr>
        <w:t xml:space="preserve">«Комплексное развитие сельской территории </w:t>
      </w:r>
      <w:r w:rsidR="00B279CA" w:rsidRPr="00305627">
        <w:rPr>
          <w:rFonts w:ascii="Arial" w:hAnsi="Arial" w:cs="Arial"/>
          <w:sz w:val="24"/>
          <w:szCs w:val="24"/>
        </w:rPr>
        <w:t>Ивановского</w:t>
      </w:r>
      <w:r w:rsidRPr="00305627">
        <w:rPr>
          <w:rFonts w:ascii="Arial" w:hAnsi="Arial" w:cs="Arial"/>
          <w:sz w:val="24"/>
          <w:szCs w:val="24"/>
        </w:rPr>
        <w:t xml:space="preserve"> сельсовета </w:t>
      </w:r>
      <w:r w:rsidR="00755C12" w:rsidRPr="00305627">
        <w:rPr>
          <w:rFonts w:ascii="Arial" w:hAnsi="Arial" w:cs="Arial"/>
          <w:sz w:val="24"/>
          <w:szCs w:val="24"/>
        </w:rPr>
        <w:t>Солнцевского</w:t>
      </w:r>
      <w:r w:rsidRPr="00305627">
        <w:rPr>
          <w:rFonts w:ascii="Arial" w:hAnsi="Arial" w:cs="Arial"/>
          <w:sz w:val="24"/>
          <w:szCs w:val="24"/>
        </w:rPr>
        <w:t xml:space="preserve"> района Курской области на 2020-202</w:t>
      </w:r>
      <w:r w:rsidR="004F0BCB">
        <w:rPr>
          <w:rFonts w:ascii="Arial" w:hAnsi="Arial" w:cs="Arial"/>
          <w:sz w:val="24"/>
          <w:szCs w:val="24"/>
        </w:rPr>
        <w:t>6</w:t>
      </w:r>
      <w:r w:rsidRPr="00305627">
        <w:rPr>
          <w:rFonts w:ascii="Arial" w:hAnsi="Arial" w:cs="Arial"/>
          <w:sz w:val="24"/>
          <w:szCs w:val="24"/>
        </w:rPr>
        <w:t xml:space="preserve"> годы»</w:t>
      </w:r>
    </w:p>
    <w:p w:rsidR="00FB51AD" w:rsidRPr="00305627" w:rsidRDefault="00FB51AD">
      <w:pPr>
        <w:spacing w:line="100" w:lineRule="atLeast"/>
        <w:rPr>
          <w:rFonts w:ascii="Arial" w:hAnsi="Arial" w:cs="Arial"/>
          <w:b/>
          <w:sz w:val="24"/>
          <w:szCs w:val="24"/>
        </w:rPr>
      </w:pPr>
    </w:p>
    <w:p w:rsidR="00FB51AD" w:rsidRPr="00305627" w:rsidRDefault="00C863D8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  <w:r w:rsidRPr="00305627">
        <w:rPr>
          <w:rFonts w:ascii="Arial" w:hAnsi="Arial" w:cs="Arial"/>
          <w:b/>
          <w:sz w:val="24"/>
          <w:szCs w:val="24"/>
        </w:rPr>
        <w:t>ПЕРЕЧЕНЬ ОСНОВНЫХ МЕРОПРИЯТИЙ МУНИЦИПАЛЬНОЙ ПРОГРАММЫ</w:t>
      </w:r>
    </w:p>
    <w:p w:rsidR="00FB51AD" w:rsidRPr="00305627" w:rsidRDefault="00C863D8">
      <w:pPr>
        <w:pStyle w:val="ConsPlusTitle"/>
        <w:widowControl/>
        <w:spacing w:line="100" w:lineRule="atLeast"/>
        <w:jc w:val="center"/>
        <w:rPr>
          <w:rFonts w:ascii="Arial" w:hAnsi="Arial" w:cs="Arial"/>
        </w:rPr>
      </w:pPr>
      <w:r w:rsidRPr="00305627">
        <w:rPr>
          <w:rFonts w:ascii="Arial" w:eastAsia="Times New Roman" w:hAnsi="Arial" w:cs="Arial"/>
          <w:sz w:val="24"/>
          <w:szCs w:val="24"/>
        </w:rPr>
        <w:t xml:space="preserve"> </w:t>
      </w:r>
      <w:r w:rsidRPr="00305627">
        <w:rPr>
          <w:rFonts w:ascii="Arial" w:hAnsi="Arial" w:cs="Arial"/>
          <w:sz w:val="24"/>
          <w:szCs w:val="24"/>
        </w:rPr>
        <w:t xml:space="preserve">«Комплексное развитие сельской территории </w:t>
      </w:r>
      <w:r w:rsidR="00B279CA" w:rsidRPr="00305627">
        <w:rPr>
          <w:rFonts w:ascii="Arial" w:hAnsi="Arial" w:cs="Arial"/>
          <w:sz w:val="24"/>
          <w:szCs w:val="24"/>
        </w:rPr>
        <w:t>Ивановского</w:t>
      </w:r>
      <w:r w:rsidRPr="00305627">
        <w:rPr>
          <w:rFonts w:ascii="Arial" w:hAnsi="Arial" w:cs="Arial"/>
          <w:sz w:val="24"/>
          <w:szCs w:val="24"/>
        </w:rPr>
        <w:t xml:space="preserve"> сельсовета </w:t>
      </w:r>
      <w:r w:rsidR="00755C12" w:rsidRPr="00305627">
        <w:rPr>
          <w:rFonts w:ascii="Arial" w:hAnsi="Arial" w:cs="Arial"/>
          <w:sz w:val="24"/>
          <w:szCs w:val="24"/>
        </w:rPr>
        <w:t>Солнцевского</w:t>
      </w:r>
      <w:r w:rsidRPr="00305627">
        <w:rPr>
          <w:rFonts w:ascii="Arial" w:hAnsi="Arial" w:cs="Arial"/>
          <w:sz w:val="24"/>
          <w:szCs w:val="24"/>
        </w:rPr>
        <w:t xml:space="preserve"> района Курской области на 2020-202</w:t>
      </w:r>
      <w:r w:rsidR="004F0BCB">
        <w:rPr>
          <w:rFonts w:ascii="Arial" w:hAnsi="Arial" w:cs="Arial"/>
          <w:sz w:val="24"/>
          <w:szCs w:val="24"/>
        </w:rPr>
        <w:t>6</w:t>
      </w:r>
      <w:r w:rsidRPr="00305627">
        <w:rPr>
          <w:rFonts w:ascii="Arial" w:hAnsi="Arial" w:cs="Arial"/>
          <w:sz w:val="24"/>
          <w:szCs w:val="24"/>
        </w:rPr>
        <w:t xml:space="preserve"> годы».</w:t>
      </w:r>
    </w:p>
    <w:p w:rsidR="00FB51AD" w:rsidRPr="00305627" w:rsidRDefault="00FB51AD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55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5" w:type="dxa"/>
          <w:right w:w="75" w:type="dxa"/>
        </w:tblCellMar>
        <w:tblLook w:val="04A0"/>
      </w:tblPr>
      <w:tblGrid>
        <w:gridCol w:w="732"/>
        <w:gridCol w:w="2427"/>
        <w:gridCol w:w="2053"/>
        <w:gridCol w:w="1474"/>
        <w:gridCol w:w="1474"/>
        <w:gridCol w:w="3111"/>
        <w:gridCol w:w="2363"/>
        <w:gridCol w:w="1959"/>
      </w:tblGrid>
      <w:tr w:rsidR="00FB51AD" w:rsidRPr="00305627" w:rsidTr="00FF6818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1AD" w:rsidRPr="00305627" w:rsidRDefault="00C863D8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FB51AD" w:rsidRPr="00305627" w:rsidRDefault="00C863D8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1AD" w:rsidRPr="00305627" w:rsidRDefault="00C863D8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1AD" w:rsidRPr="00305627" w:rsidRDefault="00C863D8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1AD" w:rsidRPr="00305627" w:rsidRDefault="00C863D8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3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1AD" w:rsidRPr="00305627" w:rsidRDefault="00C863D8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Ожидаемый</w:t>
            </w:r>
          </w:p>
          <w:p w:rsidR="00FB51AD" w:rsidRPr="00305627" w:rsidRDefault="00C863D8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непосредственный результат (краткое описание)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1AD" w:rsidRPr="00305627" w:rsidRDefault="00C863D8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Последствия нереализации основного мероприятия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1AD" w:rsidRPr="00305627" w:rsidRDefault="00C863D8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Связь с показателями муниципальной</w:t>
            </w:r>
          </w:p>
          <w:p w:rsidR="00FB51AD" w:rsidRPr="00305627" w:rsidRDefault="00C863D8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0562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</w:tr>
      <w:tr w:rsidR="00FB51AD" w:rsidRPr="00305627" w:rsidTr="00FF6818">
        <w:trPr>
          <w:jc w:val="center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1AD" w:rsidRPr="00305627" w:rsidRDefault="00FB51A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1AD" w:rsidRPr="00305627" w:rsidRDefault="00FB51A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1AD" w:rsidRPr="00305627" w:rsidRDefault="00FB51A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1AD" w:rsidRPr="00305627" w:rsidRDefault="00C863D8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начала реализации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1AD" w:rsidRPr="00305627" w:rsidRDefault="00C863D8" w:rsidP="00FF6818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окончания реализации</w:t>
            </w:r>
          </w:p>
        </w:tc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1AD" w:rsidRPr="00305627" w:rsidRDefault="00FB51A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1AD" w:rsidRPr="00305627" w:rsidRDefault="00FB51A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1AD" w:rsidRPr="00305627" w:rsidRDefault="00FB51A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51AD" w:rsidRPr="00305627" w:rsidTr="00FF6818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1AD" w:rsidRPr="00305627" w:rsidRDefault="00C863D8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1AD" w:rsidRPr="00305627" w:rsidRDefault="00C863D8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Основное мероприятие «Благоустройство сельских территорий»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1AD" w:rsidRPr="00305627" w:rsidRDefault="00C863D8">
            <w:pPr>
              <w:widowControl w:val="0"/>
              <w:autoSpaceDE w:val="0"/>
              <w:rPr>
                <w:rFonts w:ascii="Arial" w:hAnsi="Arial" w:cs="Arial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B279CA" w:rsidRPr="00305627">
              <w:rPr>
                <w:rFonts w:ascii="Arial" w:hAnsi="Arial" w:cs="Arial"/>
                <w:sz w:val="24"/>
                <w:szCs w:val="24"/>
              </w:rPr>
              <w:t>Ивановского</w:t>
            </w:r>
            <w:r w:rsidRPr="00305627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755C12" w:rsidRPr="00305627">
              <w:rPr>
                <w:rFonts w:ascii="Arial" w:hAnsi="Arial" w:cs="Arial"/>
                <w:sz w:val="24"/>
                <w:szCs w:val="24"/>
              </w:rPr>
              <w:t>Солнцевского</w:t>
            </w:r>
            <w:r w:rsidRPr="00305627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1AD" w:rsidRPr="00305627" w:rsidRDefault="00C863D8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1AD" w:rsidRPr="00305627" w:rsidRDefault="00C863D8" w:rsidP="004F0BCB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202</w:t>
            </w:r>
            <w:r w:rsidR="004F0BC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FB2" w:rsidRPr="00305627" w:rsidRDefault="00276FB2" w:rsidP="00276FB2">
            <w:pPr>
              <w:tabs>
                <w:tab w:val="left" w:pos="567"/>
              </w:tabs>
              <w:spacing w:line="100" w:lineRule="atLeast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05627">
              <w:rPr>
                <w:rFonts w:ascii="Arial" w:hAnsi="Arial" w:cs="Arial"/>
                <w:iCs/>
                <w:sz w:val="24"/>
                <w:szCs w:val="24"/>
              </w:rPr>
              <w:t>- количество построенных детских площадок к 202</w:t>
            </w:r>
            <w:r w:rsidR="004F0BCB">
              <w:rPr>
                <w:rFonts w:ascii="Arial" w:hAnsi="Arial" w:cs="Arial"/>
                <w:iCs/>
                <w:sz w:val="24"/>
                <w:szCs w:val="24"/>
              </w:rPr>
              <w:t>6</w:t>
            </w:r>
            <w:r w:rsidRPr="00305627">
              <w:rPr>
                <w:rFonts w:ascii="Arial" w:hAnsi="Arial" w:cs="Arial"/>
                <w:iCs/>
                <w:sz w:val="24"/>
                <w:szCs w:val="24"/>
              </w:rPr>
              <w:t xml:space="preserve"> году составит </w:t>
            </w:r>
            <w:r w:rsidR="004F0BCB">
              <w:rPr>
                <w:rFonts w:ascii="Arial" w:hAnsi="Arial" w:cs="Arial"/>
                <w:iCs/>
                <w:sz w:val="24"/>
                <w:szCs w:val="24"/>
              </w:rPr>
              <w:t>5</w:t>
            </w:r>
            <w:r w:rsidRPr="00305627">
              <w:rPr>
                <w:rFonts w:ascii="Arial" w:hAnsi="Arial" w:cs="Arial"/>
                <w:iCs/>
                <w:sz w:val="24"/>
                <w:szCs w:val="24"/>
              </w:rPr>
              <w:t xml:space="preserve"> ед.;</w:t>
            </w:r>
          </w:p>
          <w:p w:rsidR="00276FB2" w:rsidRPr="00305627" w:rsidRDefault="00276FB2" w:rsidP="00276FB2">
            <w:pPr>
              <w:tabs>
                <w:tab w:val="left" w:pos="567"/>
              </w:tabs>
              <w:spacing w:line="100" w:lineRule="atLeast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05627">
              <w:rPr>
                <w:rFonts w:ascii="Arial" w:hAnsi="Arial" w:cs="Arial"/>
                <w:iCs/>
                <w:sz w:val="24"/>
                <w:szCs w:val="24"/>
              </w:rPr>
              <w:t>- количество построенных спортивных площадок к 202</w:t>
            </w:r>
            <w:r w:rsidR="004F0BCB">
              <w:rPr>
                <w:rFonts w:ascii="Arial" w:hAnsi="Arial" w:cs="Arial"/>
                <w:iCs/>
                <w:sz w:val="24"/>
                <w:szCs w:val="24"/>
              </w:rPr>
              <w:t>6</w:t>
            </w:r>
            <w:r w:rsidRPr="00305627">
              <w:rPr>
                <w:rFonts w:ascii="Arial" w:hAnsi="Arial" w:cs="Arial"/>
                <w:iCs/>
                <w:sz w:val="24"/>
                <w:szCs w:val="24"/>
              </w:rPr>
              <w:t xml:space="preserve"> году составит </w:t>
            </w:r>
            <w:r w:rsidR="004F0BCB">
              <w:rPr>
                <w:rFonts w:ascii="Arial" w:hAnsi="Arial" w:cs="Arial"/>
                <w:iCs/>
                <w:sz w:val="24"/>
                <w:szCs w:val="24"/>
              </w:rPr>
              <w:t>2</w:t>
            </w:r>
            <w:r w:rsidRPr="00305627">
              <w:rPr>
                <w:rFonts w:ascii="Arial" w:hAnsi="Arial" w:cs="Arial"/>
                <w:iCs/>
                <w:sz w:val="24"/>
                <w:szCs w:val="24"/>
              </w:rPr>
              <w:t xml:space="preserve"> ед.;</w:t>
            </w:r>
          </w:p>
          <w:p w:rsidR="00B6235F" w:rsidRPr="00305627" w:rsidRDefault="00276FB2" w:rsidP="00B6235F">
            <w:pPr>
              <w:tabs>
                <w:tab w:val="left" w:pos="567"/>
              </w:tabs>
              <w:spacing w:line="100" w:lineRule="atLeast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05627">
              <w:rPr>
                <w:rFonts w:ascii="Arial" w:hAnsi="Arial" w:cs="Arial"/>
                <w:iCs/>
                <w:sz w:val="24"/>
                <w:szCs w:val="24"/>
              </w:rPr>
              <w:t xml:space="preserve">- </w:t>
            </w:r>
            <w:r w:rsidR="00B6235F"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обустройство зон отдыха,</w:t>
            </w:r>
          </w:p>
          <w:p w:rsidR="00276FB2" w:rsidRPr="00305627" w:rsidRDefault="00276FB2" w:rsidP="00276FB2">
            <w:pPr>
              <w:widowControl w:val="0"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202</w:t>
            </w:r>
            <w:r w:rsidR="004F0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году составит </w:t>
            </w:r>
            <w:r w:rsidR="004F0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305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ед.;</w:t>
            </w:r>
          </w:p>
          <w:p w:rsidR="00276FB2" w:rsidRPr="00305627" w:rsidRDefault="00276FB2" w:rsidP="00276FB2">
            <w:pPr>
              <w:widowControl w:val="0"/>
              <w:autoSpaceDE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 xml:space="preserve"> -количество обустроенных общественных колодцев и электромеханических колонок к 202</w:t>
            </w:r>
            <w:r w:rsidR="004F0BCB">
              <w:rPr>
                <w:rFonts w:ascii="Arial" w:hAnsi="Arial" w:cs="Arial"/>
                <w:sz w:val="24"/>
                <w:szCs w:val="24"/>
              </w:rPr>
              <w:t>6</w:t>
            </w:r>
            <w:r w:rsidRPr="00305627">
              <w:rPr>
                <w:rFonts w:ascii="Arial" w:hAnsi="Arial" w:cs="Arial"/>
                <w:sz w:val="24"/>
                <w:szCs w:val="24"/>
              </w:rPr>
              <w:t xml:space="preserve"> году составит 5 ед..</w:t>
            </w:r>
          </w:p>
          <w:p w:rsidR="00FB51AD" w:rsidRPr="00305627" w:rsidRDefault="00FB51AD">
            <w:pPr>
              <w:pStyle w:val="ConsPlusTitle"/>
              <w:widowControl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1AD" w:rsidRPr="00305627" w:rsidRDefault="00C863D8">
            <w:pPr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Ухудшение условий жизнедеятельности населения в сельской местности.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1AD" w:rsidRPr="00305627" w:rsidRDefault="00C863D8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 xml:space="preserve">Обеспечивает достижение </w:t>
            </w:r>
          </w:p>
          <w:p w:rsidR="00FB51AD" w:rsidRPr="00305627" w:rsidRDefault="00C863D8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показателей (индикаторов) муниципальной программы приведенных в приложении № 1 к Программе.</w:t>
            </w:r>
          </w:p>
        </w:tc>
      </w:tr>
    </w:tbl>
    <w:p w:rsidR="00FB51AD" w:rsidRPr="00305627" w:rsidRDefault="00FB51AD">
      <w:pPr>
        <w:spacing w:line="100" w:lineRule="atLeast"/>
        <w:ind w:left="10490"/>
        <w:rPr>
          <w:rFonts w:ascii="Arial" w:hAnsi="Arial" w:cs="Arial"/>
          <w:sz w:val="24"/>
          <w:szCs w:val="24"/>
        </w:rPr>
      </w:pPr>
    </w:p>
    <w:p w:rsidR="00FB51AD" w:rsidRPr="00305627" w:rsidRDefault="00FB51AD">
      <w:pPr>
        <w:spacing w:line="100" w:lineRule="atLeast"/>
        <w:ind w:left="10490"/>
        <w:rPr>
          <w:rFonts w:ascii="Arial" w:hAnsi="Arial" w:cs="Arial"/>
          <w:sz w:val="24"/>
          <w:szCs w:val="24"/>
        </w:rPr>
      </w:pPr>
    </w:p>
    <w:p w:rsidR="00FB51AD" w:rsidRPr="00305627" w:rsidRDefault="00FB51AD">
      <w:pPr>
        <w:spacing w:line="100" w:lineRule="atLeast"/>
        <w:ind w:left="10490"/>
        <w:rPr>
          <w:rFonts w:ascii="Arial" w:hAnsi="Arial" w:cs="Arial"/>
          <w:sz w:val="24"/>
          <w:szCs w:val="24"/>
        </w:rPr>
      </w:pPr>
    </w:p>
    <w:p w:rsidR="00FB51AD" w:rsidRPr="00305627" w:rsidRDefault="00FB51AD">
      <w:pPr>
        <w:spacing w:line="100" w:lineRule="atLeast"/>
        <w:ind w:left="10490"/>
        <w:rPr>
          <w:rFonts w:ascii="Arial" w:hAnsi="Arial" w:cs="Arial"/>
          <w:sz w:val="24"/>
          <w:szCs w:val="24"/>
        </w:rPr>
      </w:pPr>
    </w:p>
    <w:p w:rsidR="00FB51AD" w:rsidRPr="00305627" w:rsidRDefault="00FB51AD">
      <w:pPr>
        <w:spacing w:line="100" w:lineRule="atLeast"/>
        <w:ind w:left="10490"/>
        <w:rPr>
          <w:rFonts w:ascii="Arial" w:hAnsi="Arial" w:cs="Arial"/>
          <w:sz w:val="24"/>
          <w:szCs w:val="24"/>
        </w:rPr>
      </w:pPr>
    </w:p>
    <w:p w:rsidR="00FB51AD" w:rsidRPr="00305627" w:rsidRDefault="00FB51AD">
      <w:pPr>
        <w:spacing w:line="100" w:lineRule="atLeast"/>
        <w:ind w:left="10490"/>
        <w:rPr>
          <w:rFonts w:ascii="Arial" w:hAnsi="Arial" w:cs="Arial"/>
          <w:sz w:val="24"/>
          <w:szCs w:val="24"/>
        </w:rPr>
      </w:pPr>
    </w:p>
    <w:p w:rsidR="00FB51AD" w:rsidRPr="00305627" w:rsidRDefault="00FB51AD">
      <w:pPr>
        <w:spacing w:line="100" w:lineRule="atLeast"/>
        <w:ind w:left="10490"/>
        <w:rPr>
          <w:rFonts w:ascii="Arial" w:hAnsi="Arial" w:cs="Arial"/>
          <w:sz w:val="24"/>
          <w:szCs w:val="24"/>
        </w:rPr>
      </w:pPr>
    </w:p>
    <w:p w:rsidR="00FB51AD" w:rsidRPr="00305627" w:rsidRDefault="00FB51AD">
      <w:pPr>
        <w:spacing w:line="100" w:lineRule="atLeast"/>
        <w:ind w:left="10490"/>
        <w:rPr>
          <w:rFonts w:ascii="Arial" w:hAnsi="Arial" w:cs="Arial"/>
          <w:sz w:val="24"/>
          <w:szCs w:val="24"/>
        </w:rPr>
      </w:pPr>
    </w:p>
    <w:p w:rsidR="00FB51AD" w:rsidRPr="00305627" w:rsidRDefault="00FB51AD">
      <w:pPr>
        <w:spacing w:line="100" w:lineRule="atLeast"/>
        <w:ind w:left="10490"/>
        <w:rPr>
          <w:rFonts w:ascii="Arial" w:hAnsi="Arial" w:cs="Arial"/>
          <w:sz w:val="24"/>
          <w:szCs w:val="24"/>
        </w:rPr>
      </w:pPr>
    </w:p>
    <w:p w:rsidR="00FB51AD" w:rsidRPr="00305627" w:rsidRDefault="00FB51AD">
      <w:pPr>
        <w:spacing w:line="100" w:lineRule="atLeast"/>
        <w:ind w:left="10490"/>
        <w:rPr>
          <w:rFonts w:ascii="Arial" w:hAnsi="Arial" w:cs="Arial"/>
          <w:sz w:val="24"/>
          <w:szCs w:val="24"/>
        </w:rPr>
      </w:pPr>
    </w:p>
    <w:p w:rsidR="00FB51AD" w:rsidRPr="00305627" w:rsidRDefault="00FB51AD">
      <w:pPr>
        <w:spacing w:line="100" w:lineRule="atLeast"/>
        <w:ind w:left="10490"/>
        <w:rPr>
          <w:rFonts w:ascii="Arial" w:hAnsi="Arial" w:cs="Arial"/>
          <w:sz w:val="24"/>
          <w:szCs w:val="24"/>
        </w:rPr>
      </w:pPr>
    </w:p>
    <w:p w:rsidR="00FB51AD" w:rsidRPr="00305627" w:rsidRDefault="00FB51AD">
      <w:pPr>
        <w:spacing w:line="100" w:lineRule="atLeast"/>
        <w:ind w:left="10490"/>
        <w:rPr>
          <w:rFonts w:ascii="Arial" w:hAnsi="Arial" w:cs="Arial"/>
          <w:sz w:val="24"/>
          <w:szCs w:val="24"/>
        </w:rPr>
      </w:pPr>
    </w:p>
    <w:p w:rsidR="00FB51AD" w:rsidRPr="00305627" w:rsidRDefault="00FB51AD">
      <w:pPr>
        <w:spacing w:line="100" w:lineRule="atLeast"/>
        <w:ind w:left="10490"/>
        <w:rPr>
          <w:rFonts w:ascii="Arial" w:hAnsi="Arial" w:cs="Arial"/>
          <w:sz w:val="24"/>
          <w:szCs w:val="24"/>
        </w:rPr>
      </w:pPr>
    </w:p>
    <w:p w:rsidR="00FB51AD" w:rsidRPr="00305627" w:rsidRDefault="00FB51AD">
      <w:pPr>
        <w:spacing w:line="100" w:lineRule="atLeast"/>
        <w:ind w:left="10490"/>
        <w:rPr>
          <w:rFonts w:ascii="Arial" w:hAnsi="Arial" w:cs="Arial"/>
          <w:sz w:val="24"/>
          <w:szCs w:val="24"/>
        </w:rPr>
      </w:pPr>
    </w:p>
    <w:p w:rsidR="00FB51AD" w:rsidRPr="00305627" w:rsidRDefault="00FB51AD">
      <w:pPr>
        <w:spacing w:line="100" w:lineRule="atLeast"/>
        <w:ind w:left="10490"/>
        <w:rPr>
          <w:rFonts w:ascii="Arial" w:hAnsi="Arial" w:cs="Arial"/>
          <w:sz w:val="24"/>
          <w:szCs w:val="24"/>
        </w:rPr>
      </w:pPr>
    </w:p>
    <w:p w:rsidR="00FB51AD" w:rsidRPr="00305627" w:rsidRDefault="00FB51AD">
      <w:pPr>
        <w:spacing w:line="100" w:lineRule="atLeast"/>
        <w:ind w:left="10490"/>
        <w:rPr>
          <w:rFonts w:ascii="Arial" w:hAnsi="Arial" w:cs="Arial"/>
          <w:sz w:val="24"/>
          <w:szCs w:val="24"/>
        </w:rPr>
      </w:pPr>
    </w:p>
    <w:p w:rsidR="00FB51AD" w:rsidRPr="00305627" w:rsidRDefault="00FB51AD">
      <w:pPr>
        <w:spacing w:line="100" w:lineRule="atLeast"/>
        <w:ind w:left="10490"/>
        <w:rPr>
          <w:rFonts w:ascii="Arial" w:hAnsi="Arial" w:cs="Arial"/>
          <w:sz w:val="24"/>
          <w:szCs w:val="24"/>
        </w:rPr>
      </w:pPr>
    </w:p>
    <w:p w:rsidR="00FB51AD" w:rsidRPr="00305627" w:rsidRDefault="00FB51AD">
      <w:pPr>
        <w:spacing w:line="100" w:lineRule="atLeast"/>
        <w:ind w:left="10490"/>
        <w:rPr>
          <w:rFonts w:ascii="Arial" w:hAnsi="Arial" w:cs="Arial"/>
          <w:sz w:val="24"/>
          <w:szCs w:val="24"/>
        </w:rPr>
      </w:pPr>
    </w:p>
    <w:p w:rsidR="00FB51AD" w:rsidRPr="00305627" w:rsidRDefault="00FB51AD">
      <w:pPr>
        <w:spacing w:line="100" w:lineRule="atLeast"/>
        <w:ind w:left="10490"/>
        <w:rPr>
          <w:rFonts w:ascii="Arial" w:hAnsi="Arial" w:cs="Arial"/>
          <w:sz w:val="24"/>
          <w:szCs w:val="24"/>
        </w:rPr>
      </w:pPr>
    </w:p>
    <w:p w:rsidR="00FB51AD" w:rsidRPr="00305627" w:rsidRDefault="00FB51AD">
      <w:pPr>
        <w:spacing w:line="100" w:lineRule="atLeast"/>
        <w:ind w:left="10490"/>
        <w:rPr>
          <w:rFonts w:ascii="Arial" w:hAnsi="Arial" w:cs="Arial"/>
          <w:sz w:val="24"/>
          <w:szCs w:val="24"/>
        </w:rPr>
      </w:pPr>
    </w:p>
    <w:p w:rsidR="00FB51AD" w:rsidRPr="00305627" w:rsidRDefault="00C863D8">
      <w:pPr>
        <w:spacing w:line="100" w:lineRule="atLeast"/>
        <w:ind w:left="10490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 xml:space="preserve">Приложение № 3 </w:t>
      </w:r>
    </w:p>
    <w:p w:rsidR="00FB51AD" w:rsidRPr="00305627" w:rsidRDefault="00C863D8">
      <w:pPr>
        <w:spacing w:line="100" w:lineRule="atLeast"/>
        <w:ind w:left="10490"/>
        <w:rPr>
          <w:rFonts w:ascii="Arial" w:hAnsi="Arial" w:cs="Arial"/>
          <w:sz w:val="24"/>
          <w:szCs w:val="24"/>
        </w:rPr>
      </w:pPr>
      <w:r w:rsidRPr="00305627">
        <w:rPr>
          <w:rFonts w:ascii="Arial" w:hAnsi="Arial" w:cs="Arial"/>
          <w:sz w:val="24"/>
          <w:szCs w:val="24"/>
        </w:rPr>
        <w:t>к муниципальной программе</w:t>
      </w:r>
    </w:p>
    <w:p w:rsidR="00FB51AD" w:rsidRPr="00305627" w:rsidRDefault="00C863D8">
      <w:pPr>
        <w:spacing w:line="100" w:lineRule="atLeast"/>
        <w:ind w:left="10490"/>
        <w:rPr>
          <w:rFonts w:ascii="Arial" w:hAnsi="Arial" w:cs="Arial"/>
        </w:rPr>
      </w:pPr>
      <w:r w:rsidRPr="00305627">
        <w:rPr>
          <w:rFonts w:ascii="Arial" w:hAnsi="Arial" w:cs="Arial"/>
          <w:sz w:val="24"/>
          <w:szCs w:val="24"/>
        </w:rPr>
        <w:t>«Комплексное развитие сельских территорий на 2020-202</w:t>
      </w:r>
      <w:r w:rsidR="00F07EAB">
        <w:rPr>
          <w:rFonts w:ascii="Arial" w:hAnsi="Arial" w:cs="Arial"/>
          <w:sz w:val="24"/>
          <w:szCs w:val="24"/>
        </w:rPr>
        <w:t>6</w:t>
      </w:r>
      <w:r w:rsidRPr="00305627">
        <w:rPr>
          <w:rFonts w:ascii="Arial" w:hAnsi="Arial" w:cs="Arial"/>
          <w:sz w:val="24"/>
          <w:szCs w:val="24"/>
        </w:rPr>
        <w:t xml:space="preserve"> годы» на территории </w:t>
      </w:r>
      <w:r w:rsidR="00B279CA" w:rsidRPr="00305627">
        <w:rPr>
          <w:rFonts w:ascii="Arial" w:hAnsi="Arial" w:cs="Arial"/>
          <w:sz w:val="24"/>
          <w:szCs w:val="24"/>
        </w:rPr>
        <w:t>Ивановского</w:t>
      </w:r>
      <w:r w:rsidRPr="00305627">
        <w:rPr>
          <w:rFonts w:ascii="Arial" w:hAnsi="Arial" w:cs="Arial"/>
          <w:sz w:val="24"/>
          <w:szCs w:val="24"/>
        </w:rPr>
        <w:t xml:space="preserve"> сельсовета </w:t>
      </w:r>
      <w:r w:rsidR="00755C12" w:rsidRPr="00305627">
        <w:rPr>
          <w:rFonts w:ascii="Arial" w:hAnsi="Arial" w:cs="Arial"/>
          <w:sz w:val="24"/>
          <w:szCs w:val="24"/>
        </w:rPr>
        <w:t>Солнцевского</w:t>
      </w:r>
      <w:r w:rsidRPr="00305627">
        <w:rPr>
          <w:rFonts w:ascii="Arial" w:hAnsi="Arial" w:cs="Arial"/>
          <w:sz w:val="24"/>
          <w:szCs w:val="24"/>
        </w:rPr>
        <w:t xml:space="preserve"> района Курской области» </w:t>
      </w:r>
    </w:p>
    <w:p w:rsidR="00FB51AD" w:rsidRPr="00305627" w:rsidRDefault="00FB51AD">
      <w:pPr>
        <w:jc w:val="center"/>
        <w:rPr>
          <w:rFonts w:ascii="Arial" w:hAnsi="Arial" w:cs="Arial"/>
          <w:sz w:val="24"/>
          <w:szCs w:val="24"/>
        </w:rPr>
      </w:pPr>
    </w:p>
    <w:p w:rsidR="00FB51AD" w:rsidRPr="00305627" w:rsidRDefault="00FB51AD">
      <w:pPr>
        <w:jc w:val="center"/>
        <w:rPr>
          <w:rFonts w:ascii="Arial" w:hAnsi="Arial" w:cs="Arial"/>
          <w:sz w:val="24"/>
          <w:szCs w:val="24"/>
        </w:rPr>
      </w:pPr>
    </w:p>
    <w:p w:rsidR="00FB51AD" w:rsidRPr="00305627" w:rsidRDefault="00C863D8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  <w:r w:rsidRPr="00305627">
        <w:rPr>
          <w:rFonts w:ascii="Arial" w:hAnsi="Arial" w:cs="Arial"/>
          <w:b/>
          <w:sz w:val="24"/>
          <w:szCs w:val="24"/>
        </w:rPr>
        <w:t>РЕСУРСНОЕ ОБЕСПЕЧЕНИЕ РЕАЛИЗАЦИИ МУНИЦИПАЛЬНОЙ ПРОГРАММЫ</w:t>
      </w:r>
    </w:p>
    <w:p w:rsidR="00FB51AD" w:rsidRPr="00305627" w:rsidRDefault="00C863D8">
      <w:pPr>
        <w:pStyle w:val="ConsPlusTitle"/>
        <w:widowControl/>
        <w:spacing w:line="100" w:lineRule="atLeast"/>
        <w:jc w:val="center"/>
        <w:rPr>
          <w:rFonts w:ascii="Arial" w:hAnsi="Arial" w:cs="Arial"/>
        </w:rPr>
      </w:pPr>
      <w:r w:rsidRPr="00305627">
        <w:rPr>
          <w:rFonts w:ascii="Arial" w:eastAsia="Times New Roman" w:hAnsi="Arial" w:cs="Arial"/>
          <w:sz w:val="24"/>
          <w:szCs w:val="24"/>
        </w:rPr>
        <w:t xml:space="preserve"> </w:t>
      </w:r>
      <w:r w:rsidRPr="00305627">
        <w:rPr>
          <w:rFonts w:ascii="Arial" w:hAnsi="Arial" w:cs="Arial"/>
          <w:sz w:val="24"/>
          <w:szCs w:val="24"/>
        </w:rPr>
        <w:t>«Комплексное развитие сельских территорий на 2020-202</w:t>
      </w:r>
      <w:r w:rsidR="00F07EAB">
        <w:rPr>
          <w:rFonts w:ascii="Arial" w:hAnsi="Arial" w:cs="Arial"/>
          <w:sz w:val="24"/>
          <w:szCs w:val="24"/>
        </w:rPr>
        <w:t>6</w:t>
      </w:r>
      <w:r w:rsidRPr="00305627">
        <w:rPr>
          <w:rFonts w:ascii="Arial" w:hAnsi="Arial" w:cs="Arial"/>
          <w:sz w:val="24"/>
          <w:szCs w:val="24"/>
        </w:rPr>
        <w:t xml:space="preserve"> годы на территории </w:t>
      </w:r>
      <w:r w:rsidR="00B279CA" w:rsidRPr="00305627">
        <w:rPr>
          <w:rFonts w:ascii="Arial" w:hAnsi="Arial" w:cs="Arial"/>
          <w:sz w:val="24"/>
          <w:szCs w:val="24"/>
        </w:rPr>
        <w:t>Ивановского</w:t>
      </w:r>
      <w:r w:rsidRPr="00305627">
        <w:rPr>
          <w:rFonts w:ascii="Arial" w:hAnsi="Arial" w:cs="Arial"/>
          <w:sz w:val="24"/>
          <w:szCs w:val="24"/>
        </w:rPr>
        <w:t xml:space="preserve"> сельсовета </w:t>
      </w:r>
      <w:r w:rsidR="00755C12" w:rsidRPr="00305627">
        <w:rPr>
          <w:rFonts w:ascii="Arial" w:hAnsi="Arial" w:cs="Arial"/>
          <w:sz w:val="24"/>
          <w:szCs w:val="24"/>
        </w:rPr>
        <w:t>Солнцевского</w:t>
      </w:r>
      <w:r w:rsidRPr="00305627">
        <w:rPr>
          <w:rFonts w:ascii="Arial" w:hAnsi="Arial" w:cs="Arial"/>
          <w:sz w:val="24"/>
          <w:szCs w:val="24"/>
        </w:rPr>
        <w:t xml:space="preserve"> района Курской области».</w:t>
      </w:r>
    </w:p>
    <w:p w:rsidR="00FB51AD" w:rsidRPr="00305627" w:rsidRDefault="00FB51AD">
      <w:pPr>
        <w:pStyle w:val="ConsPlusTitle"/>
        <w:widowControl/>
        <w:spacing w:line="100" w:lineRule="atLeast"/>
        <w:jc w:val="center"/>
        <w:rPr>
          <w:rFonts w:ascii="Arial" w:hAnsi="Arial" w:cs="Arial"/>
          <w:sz w:val="24"/>
          <w:szCs w:val="24"/>
        </w:rPr>
      </w:pPr>
    </w:p>
    <w:tbl>
      <w:tblPr>
        <w:tblW w:w="14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93"/>
        <w:gridCol w:w="2138"/>
        <w:gridCol w:w="1875"/>
        <w:gridCol w:w="731"/>
        <w:gridCol w:w="687"/>
        <w:gridCol w:w="778"/>
        <w:gridCol w:w="511"/>
        <w:gridCol w:w="967"/>
        <w:gridCol w:w="845"/>
        <w:gridCol w:w="845"/>
        <w:gridCol w:w="845"/>
        <w:gridCol w:w="845"/>
        <w:gridCol w:w="845"/>
        <w:gridCol w:w="845"/>
      </w:tblGrid>
      <w:tr w:rsidR="00F07EAB" w:rsidRPr="00305627" w:rsidTr="00A41033">
        <w:trPr>
          <w:trHeight w:val="310"/>
          <w:jc w:val="center"/>
        </w:trPr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EAB" w:rsidRPr="00305627" w:rsidRDefault="00F07EAB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EAB" w:rsidRPr="00305627" w:rsidRDefault="00F07EAB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основного мероприятия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EAB" w:rsidRPr="00305627" w:rsidRDefault="00F07EAB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87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EAB" w:rsidRPr="00305627" w:rsidRDefault="00F07EAB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Расходы по годам, руб.</w:t>
            </w:r>
          </w:p>
        </w:tc>
      </w:tr>
      <w:tr w:rsidR="00F07EAB" w:rsidRPr="00305627" w:rsidTr="00F07EAB">
        <w:trPr>
          <w:trHeight w:val="310"/>
          <w:jc w:val="center"/>
        </w:trPr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EAB" w:rsidRPr="00305627" w:rsidRDefault="00F07EAB">
            <w:pPr>
              <w:pStyle w:val="a9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EAB" w:rsidRPr="00305627" w:rsidRDefault="00F07EAB">
            <w:pPr>
              <w:pStyle w:val="a9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EAB" w:rsidRPr="00305627" w:rsidRDefault="00F07EAB">
            <w:pPr>
              <w:pStyle w:val="a9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EAB" w:rsidRPr="00305627" w:rsidRDefault="00F07EAB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07EAB" w:rsidRPr="00305627" w:rsidRDefault="00F07EAB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EAB" w:rsidRPr="00305627" w:rsidRDefault="00F07EAB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07EAB" w:rsidRPr="00305627" w:rsidRDefault="00F07EAB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EAB" w:rsidRPr="00305627" w:rsidRDefault="00F07EAB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07EAB" w:rsidRPr="00305627" w:rsidRDefault="00F07EAB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EAB" w:rsidRPr="00305627" w:rsidRDefault="00F07EAB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07EAB" w:rsidRPr="00305627" w:rsidRDefault="00F07EAB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EAB" w:rsidRPr="00305627" w:rsidRDefault="00F07EAB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07EAB" w:rsidRPr="00305627" w:rsidRDefault="00F07EAB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EAB" w:rsidRPr="00305627" w:rsidRDefault="00F07EAB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07EAB" w:rsidRPr="00305627" w:rsidRDefault="00F07EAB" w:rsidP="000E599D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EAB" w:rsidRPr="00305627" w:rsidRDefault="00F07EAB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07EAB" w:rsidRPr="00305627" w:rsidRDefault="00F07EAB" w:rsidP="000E599D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EAB" w:rsidRPr="00305627" w:rsidRDefault="00F07EAB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07EAB" w:rsidRPr="00305627" w:rsidRDefault="00F07EAB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EAB" w:rsidRPr="00305627" w:rsidRDefault="00F07EAB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07EAB" w:rsidRPr="00305627" w:rsidRDefault="00F07EAB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AB" w:rsidRPr="00305627" w:rsidRDefault="00F07EAB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07EAB" w:rsidRPr="00305627" w:rsidRDefault="00F07EAB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AB" w:rsidRPr="00305627" w:rsidRDefault="00F07EAB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</w:tr>
      <w:tr w:rsidR="00F07EAB" w:rsidRPr="00305627" w:rsidTr="00F07EAB">
        <w:trPr>
          <w:trHeight w:val="1219"/>
          <w:jc w:val="center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EAB" w:rsidRPr="00305627" w:rsidRDefault="00F07EAB">
            <w:pPr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EAB" w:rsidRPr="00305627" w:rsidRDefault="00F07EAB" w:rsidP="00B6235F">
            <w:pPr>
              <w:snapToGri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«Комплексное развитие сельских территорий на 2020-2025 годы  на территории «Ивановского сельсовета Солнцевского района Курской области»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EAB" w:rsidRPr="00305627" w:rsidRDefault="00F07EAB">
            <w:pPr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Администрация Ивановского сельсовета Солнцевского района Курской области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EAB" w:rsidRPr="00305627" w:rsidRDefault="00F07EAB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EAB" w:rsidRPr="00305627" w:rsidRDefault="00F07EAB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EAB" w:rsidRPr="00305627" w:rsidRDefault="00F07EAB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000 00 00000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EAB" w:rsidRPr="00305627" w:rsidRDefault="00F07EAB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EAB" w:rsidRPr="00305627" w:rsidRDefault="00F07EAB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305627">
              <w:rPr>
                <w:rFonts w:ascii="Arial" w:hAnsi="Arial" w:cs="Arial"/>
              </w:rPr>
              <w:t>1509029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EAB" w:rsidRPr="00305627" w:rsidRDefault="00F07EAB">
            <w:pPr>
              <w:snapToGrid w:val="0"/>
              <w:jc w:val="center"/>
              <w:rPr>
                <w:rFonts w:ascii="Arial" w:hAnsi="Arial" w:cs="Arial"/>
              </w:rPr>
            </w:pPr>
            <w:r w:rsidRPr="00305627">
              <w:rPr>
                <w:rFonts w:ascii="Arial" w:hAnsi="Arial" w:cs="Arial"/>
              </w:rPr>
              <w:t xml:space="preserve">100000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EAB" w:rsidRPr="00305627" w:rsidRDefault="00F07EAB" w:rsidP="00F07EAB">
            <w:pPr>
              <w:rPr>
                <w:rFonts w:ascii="Arial" w:hAnsi="Arial" w:cs="Arial"/>
              </w:rPr>
            </w:pPr>
            <w:r w:rsidRPr="0030562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305627">
              <w:rPr>
                <w:rFonts w:ascii="Arial" w:hAnsi="Arial" w:cs="Arial"/>
              </w:rPr>
              <w:t>0000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EAB" w:rsidRPr="00305627" w:rsidRDefault="00F07E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305627">
              <w:rPr>
                <w:rFonts w:ascii="Arial" w:hAnsi="Arial" w:cs="Arial"/>
              </w:rPr>
              <w:t>00000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EAB" w:rsidRPr="00305627" w:rsidRDefault="00F07E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305627">
              <w:rPr>
                <w:rFonts w:ascii="Arial" w:hAnsi="Arial" w:cs="Arial"/>
              </w:rPr>
              <w:t>00000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AB" w:rsidRPr="00305627" w:rsidRDefault="00F07E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AB" w:rsidRPr="00305627" w:rsidRDefault="00F07E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10 000</w:t>
            </w:r>
          </w:p>
        </w:tc>
      </w:tr>
      <w:tr w:rsidR="00F07EAB" w:rsidRPr="00305627" w:rsidTr="00F07EAB">
        <w:trPr>
          <w:trHeight w:val="1219"/>
          <w:jc w:val="center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EAB" w:rsidRPr="00305627" w:rsidRDefault="00F07EAB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EAB" w:rsidRPr="00305627" w:rsidRDefault="00F07EAB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«Создание и развитие инфраструктуры на сельских территориях»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EAB" w:rsidRPr="00305627" w:rsidRDefault="00F07EAB">
            <w:pPr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Администрация Ивановского сельсовета Солнцевского района Курской области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EAB" w:rsidRPr="00305627" w:rsidRDefault="00F07EAB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EAB" w:rsidRPr="00305627" w:rsidRDefault="00F07EAB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EAB" w:rsidRPr="00305627" w:rsidRDefault="00F07EAB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000 00 00000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EAB" w:rsidRPr="00305627" w:rsidRDefault="00F07EAB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EAB" w:rsidRPr="00305627" w:rsidRDefault="00F07EAB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EAB" w:rsidRPr="00305627" w:rsidRDefault="00F07E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EAB" w:rsidRPr="00305627" w:rsidRDefault="00F07E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EAB" w:rsidRPr="00305627" w:rsidRDefault="00F07E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EAB" w:rsidRPr="00305627" w:rsidRDefault="00F07E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AB" w:rsidRPr="00305627" w:rsidRDefault="00F07E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AB" w:rsidRDefault="00F07EAB">
            <w:r w:rsidRPr="00015E4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07EAB" w:rsidRPr="00305627" w:rsidTr="00F07EAB">
        <w:trPr>
          <w:trHeight w:val="1360"/>
          <w:jc w:val="center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EAB" w:rsidRPr="00305627" w:rsidRDefault="00F07EAB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EAB" w:rsidRPr="00305627" w:rsidRDefault="00F07EAB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«Благоустройство сельских территорий»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EAB" w:rsidRPr="00305627" w:rsidRDefault="00F07EAB">
            <w:pPr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Администрация Ивановского сельсовета Солнцевского района Курской области</w:t>
            </w:r>
          </w:p>
          <w:p w:rsidR="00F07EAB" w:rsidRPr="00305627" w:rsidRDefault="00F07EAB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EAB" w:rsidRPr="00305627" w:rsidRDefault="00F07EAB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EAB" w:rsidRPr="00305627" w:rsidRDefault="00F07EAB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EAB" w:rsidRPr="00305627" w:rsidRDefault="00F07EAB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000 00 00000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EAB" w:rsidRPr="00305627" w:rsidRDefault="00F07EAB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EAB" w:rsidRPr="00305627" w:rsidRDefault="00F07EAB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EAB" w:rsidRPr="00305627" w:rsidRDefault="00F07E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EAB" w:rsidRPr="00305627" w:rsidRDefault="00F07E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EAB" w:rsidRPr="00305627" w:rsidRDefault="00F07E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EAB" w:rsidRPr="00305627" w:rsidRDefault="00F07E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62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AB" w:rsidRPr="00305627" w:rsidRDefault="00F07E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AB" w:rsidRDefault="00F07EAB">
            <w:r w:rsidRPr="00015E4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:rsidR="00FB51AD" w:rsidRPr="00305627" w:rsidRDefault="00FB51AD">
      <w:pPr>
        <w:rPr>
          <w:rFonts w:ascii="Arial" w:hAnsi="Arial" w:cs="Arial"/>
          <w:sz w:val="24"/>
          <w:szCs w:val="24"/>
        </w:rPr>
      </w:pPr>
    </w:p>
    <w:p w:rsidR="00FB51AD" w:rsidRPr="00305627" w:rsidRDefault="00FB51AD">
      <w:pPr>
        <w:pStyle w:val="30"/>
        <w:shd w:val="clear" w:color="auto" w:fill="auto"/>
        <w:spacing w:after="261" w:line="260" w:lineRule="exact"/>
        <w:ind w:right="320"/>
        <w:rPr>
          <w:rFonts w:ascii="Arial" w:hAnsi="Arial" w:cs="Arial"/>
          <w:sz w:val="24"/>
          <w:szCs w:val="24"/>
        </w:rPr>
      </w:pPr>
    </w:p>
    <w:sectPr w:rsidR="00FB51AD" w:rsidRPr="00305627" w:rsidSect="00FB51AD">
      <w:pgSz w:w="16838" w:h="11906" w:orient="landscape"/>
      <w:pgMar w:top="1418" w:right="992" w:bottom="567" w:left="992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A23" w:rsidRDefault="00A04A23" w:rsidP="003C119E">
      <w:pPr>
        <w:spacing w:after="0" w:line="240" w:lineRule="auto"/>
      </w:pPr>
      <w:r>
        <w:separator/>
      </w:r>
    </w:p>
  </w:endnote>
  <w:endnote w:type="continuationSeparator" w:id="0">
    <w:p w:rsidR="00A04A23" w:rsidRDefault="00A04A23" w:rsidP="003C1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5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6943"/>
      <w:docPartObj>
        <w:docPartGallery w:val="Page Numbers (Bottom of Page)"/>
        <w:docPartUnique/>
      </w:docPartObj>
    </w:sdtPr>
    <w:sdtContent>
      <w:p w:rsidR="004E24B0" w:rsidRDefault="00B63DC2">
        <w:pPr>
          <w:pStyle w:val="ac"/>
          <w:jc w:val="right"/>
        </w:pPr>
        <w:fldSimple w:instr=" PAGE   \* MERGEFORMAT ">
          <w:r w:rsidR="00A04A23">
            <w:rPr>
              <w:noProof/>
            </w:rPr>
            <w:t>1</w:t>
          </w:r>
        </w:fldSimple>
      </w:p>
    </w:sdtContent>
  </w:sdt>
  <w:p w:rsidR="004E24B0" w:rsidRDefault="004E24B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A23" w:rsidRDefault="00A04A23" w:rsidP="003C119E">
      <w:pPr>
        <w:spacing w:after="0" w:line="240" w:lineRule="auto"/>
      </w:pPr>
      <w:r>
        <w:separator/>
      </w:r>
    </w:p>
  </w:footnote>
  <w:footnote w:type="continuationSeparator" w:id="0">
    <w:p w:rsidR="00A04A23" w:rsidRDefault="00A04A23" w:rsidP="003C1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E3A5E"/>
    <w:multiLevelType w:val="multilevel"/>
    <w:tmpl w:val="BA8AD8C4"/>
    <w:lvl w:ilvl="0">
      <w:start w:val="1"/>
      <w:numFmt w:val="upperRoman"/>
      <w:pStyle w:val="Heading4"/>
      <w:lvlText w:val="%1."/>
      <w:lvlJc w:val="left"/>
      <w:pPr>
        <w:tabs>
          <w:tab w:val="num" w:pos="1485"/>
        </w:tabs>
        <w:ind w:left="1485" w:hanging="1125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">
    <w:nsid w:val="4D3A79DA"/>
    <w:multiLevelType w:val="multilevel"/>
    <w:tmpl w:val="FB7689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B51AD"/>
    <w:rsid w:val="000435E5"/>
    <w:rsid w:val="00064CF3"/>
    <w:rsid w:val="000B320D"/>
    <w:rsid w:val="000E599D"/>
    <w:rsid w:val="00100DB6"/>
    <w:rsid w:val="001135BC"/>
    <w:rsid w:val="0011776D"/>
    <w:rsid w:val="00137B6B"/>
    <w:rsid w:val="00144949"/>
    <w:rsid w:val="0018189C"/>
    <w:rsid w:val="001853E5"/>
    <w:rsid w:val="001B28E4"/>
    <w:rsid w:val="001C3B1E"/>
    <w:rsid w:val="001D04A2"/>
    <w:rsid w:val="0021137C"/>
    <w:rsid w:val="002335AC"/>
    <w:rsid w:val="00262D7D"/>
    <w:rsid w:val="00276FB2"/>
    <w:rsid w:val="002B69D8"/>
    <w:rsid w:val="00305627"/>
    <w:rsid w:val="0032598F"/>
    <w:rsid w:val="00350A05"/>
    <w:rsid w:val="003517AC"/>
    <w:rsid w:val="003708ED"/>
    <w:rsid w:val="003C119E"/>
    <w:rsid w:val="003C2991"/>
    <w:rsid w:val="003D1FCA"/>
    <w:rsid w:val="003E6ABA"/>
    <w:rsid w:val="00405A9E"/>
    <w:rsid w:val="00416EB2"/>
    <w:rsid w:val="0045029C"/>
    <w:rsid w:val="00457570"/>
    <w:rsid w:val="0046467C"/>
    <w:rsid w:val="00481E74"/>
    <w:rsid w:val="00492690"/>
    <w:rsid w:val="00495ED6"/>
    <w:rsid w:val="004C073F"/>
    <w:rsid w:val="004C0EC7"/>
    <w:rsid w:val="004E1E3C"/>
    <w:rsid w:val="004E24B0"/>
    <w:rsid w:val="004F0BCB"/>
    <w:rsid w:val="004F1B37"/>
    <w:rsid w:val="0051326F"/>
    <w:rsid w:val="00544113"/>
    <w:rsid w:val="00583865"/>
    <w:rsid w:val="005B2622"/>
    <w:rsid w:val="005E084A"/>
    <w:rsid w:val="005E6526"/>
    <w:rsid w:val="005F1640"/>
    <w:rsid w:val="005F77AC"/>
    <w:rsid w:val="00624F09"/>
    <w:rsid w:val="00646469"/>
    <w:rsid w:val="006472BC"/>
    <w:rsid w:val="006A590F"/>
    <w:rsid w:val="006C3544"/>
    <w:rsid w:val="006F15B0"/>
    <w:rsid w:val="00755C12"/>
    <w:rsid w:val="00774927"/>
    <w:rsid w:val="00776BE3"/>
    <w:rsid w:val="007C6836"/>
    <w:rsid w:val="007D7804"/>
    <w:rsid w:val="007E75CD"/>
    <w:rsid w:val="007F1CD4"/>
    <w:rsid w:val="00823EE2"/>
    <w:rsid w:val="0086391E"/>
    <w:rsid w:val="00885DBE"/>
    <w:rsid w:val="00897AE4"/>
    <w:rsid w:val="008C0114"/>
    <w:rsid w:val="008C19DD"/>
    <w:rsid w:val="008D4191"/>
    <w:rsid w:val="008F557A"/>
    <w:rsid w:val="009067DB"/>
    <w:rsid w:val="0093044A"/>
    <w:rsid w:val="009315E9"/>
    <w:rsid w:val="0093787D"/>
    <w:rsid w:val="00A04A23"/>
    <w:rsid w:val="00A053CF"/>
    <w:rsid w:val="00A235A3"/>
    <w:rsid w:val="00A561A9"/>
    <w:rsid w:val="00A63779"/>
    <w:rsid w:val="00B03D60"/>
    <w:rsid w:val="00B04ED4"/>
    <w:rsid w:val="00B279CA"/>
    <w:rsid w:val="00B37AA5"/>
    <w:rsid w:val="00B57D43"/>
    <w:rsid w:val="00B6235F"/>
    <w:rsid w:val="00B63DC2"/>
    <w:rsid w:val="00B705CE"/>
    <w:rsid w:val="00B94D07"/>
    <w:rsid w:val="00BE08C4"/>
    <w:rsid w:val="00BF1333"/>
    <w:rsid w:val="00C60E94"/>
    <w:rsid w:val="00C63275"/>
    <w:rsid w:val="00C863D8"/>
    <w:rsid w:val="00C93581"/>
    <w:rsid w:val="00CC0B3E"/>
    <w:rsid w:val="00CD7F47"/>
    <w:rsid w:val="00CE17BC"/>
    <w:rsid w:val="00D10F4C"/>
    <w:rsid w:val="00D46E1A"/>
    <w:rsid w:val="00D71B4E"/>
    <w:rsid w:val="00DC5FE8"/>
    <w:rsid w:val="00DE72C6"/>
    <w:rsid w:val="00DF5814"/>
    <w:rsid w:val="00DF7A18"/>
    <w:rsid w:val="00E34679"/>
    <w:rsid w:val="00E37135"/>
    <w:rsid w:val="00E44D7F"/>
    <w:rsid w:val="00E575DC"/>
    <w:rsid w:val="00E75E96"/>
    <w:rsid w:val="00E90015"/>
    <w:rsid w:val="00E9150A"/>
    <w:rsid w:val="00EA200C"/>
    <w:rsid w:val="00F06AD2"/>
    <w:rsid w:val="00F071D9"/>
    <w:rsid w:val="00F07EAB"/>
    <w:rsid w:val="00F37009"/>
    <w:rsid w:val="00FB51AD"/>
    <w:rsid w:val="00FF6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AD"/>
    <w:pPr>
      <w:spacing w:after="200" w:line="276" w:lineRule="auto"/>
    </w:pPr>
    <w:rPr>
      <w:rFonts w:ascii="Calibri;Arial" w:eastAsia="Calibri;Arial" w:hAnsi="Calibri;Arial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FB51AD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Heading4">
    <w:name w:val="Heading 4"/>
    <w:basedOn w:val="a"/>
    <w:next w:val="a"/>
    <w:qFormat/>
    <w:rsid w:val="00FB51AD"/>
    <w:pPr>
      <w:keepNext/>
      <w:numPr>
        <w:numId w:val="2"/>
      </w:numPr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/>
      <w:b/>
      <w:sz w:val="28"/>
      <w:szCs w:val="24"/>
    </w:rPr>
  </w:style>
  <w:style w:type="character" w:customStyle="1" w:styleId="WW8Num1z0">
    <w:name w:val="WW8Num1z0"/>
    <w:qFormat/>
    <w:rsid w:val="00FB51AD"/>
  </w:style>
  <w:style w:type="character" w:customStyle="1" w:styleId="WW8Num2z0">
    <w:name w:val="WW8Num2z0"/>
    <w:qFormat/>
    <w:rsid w:val="00FB51AD"/>
  </w:style>
  <w:style w:type="character" w:customStyle="1" w:styleId="WW8Num2z1">
    <w:name w:val="WW8Num2z1"/>
    <w:qFormat/>
    <w:rsid w:val="00FB51AD"/>
  </w:style>
  <w:style w:type="character" w:customStyle="1" w:styleId="WW8Num2z2">
    <w:name w:val="WW8Num2z2"/>
    <w:qFormat/>
    <w:rsid w:val="00FB51AD"/>
  </w:style>
  <w:style w:type="character" w:customStyle="1" w:styleId="WW8Num2z3">
    <w:name w:val="WW8Num2z3"/>
    <w:qFormat/>
    <w:rsid w:val="00FB51AD"/>
  </w:style>
  <w:style w:type="character" w:customStyle="1" w:styleId="WW8Num2z4">
    <w:name w:val="WW8Num2z4"/>
    <w:qFormat/>
    <w:rsid w:val="00FB51AD"/>
  </w:style>
  <w:style w:type="character" w:customStyle="1" w:styleId="WW8Num2z5">
    <w:name w:val="WW8Num2z5"/>
    <w:qFormat/>
    <w:rsid w:val="00FB51AD"/>
  </w:style>
  <w:style w:type="character" w:customStyle="1" w:styleId="WW8Num2z6">
    <w:name w:val="WW8Num2z6"/>
    <w:qFormat/>
    <w:rsid w:val="00FB51AD"/>
  </w:style>
  <w:style w:type="character" w:customStyle="1" w:styleId="WW8Num2z7">
    <w:name w:val="WW8Num2z7"/>
    <w:qFormat/>
    <w:rsid w:val="00FB51AD"/>
  </w:style>
  <w:style w:type="character" w:customStyle="1" w:styleId="WW8Num2z8">
    <w:name w:val="WW8Num2z8"/>
    <w:qFormat/>
    <w:rsid w:val="00FB51AD"/>
  </w:style>
  <w:style w:type="character" w:customStyle="1" w:styleId="WW8Num3z0">
    <w:name w:val="WW8Num3z0"/>
    <w:qFormat/>
    <w:rsid w:val="00FB51AD"/>
  </w:style>
  <w:style w:type="character" w:customStyle="1" w:styleId="1">
    <w:name w:val="Знак Знак1"/>
    <w:basedOn w:val="a0"/>
    <w:qFormat/>
    <w:rsid w:val="00FB51AD"/>
    <w:rPr>
      <w:rFonts w:ascii="Arial Black" w:eastAsia="Times New Roman" w:hAnsi="Arial Black" w:cs="Times New Roman"/>
      <w:b/>
      <w:sz w:val="40"/>
      <w:szCs w:val="24"/>
    </w:rPr>
  </w:style>
  <w:style w:type="character" w:customStyle="1" w:styleId="5">
    <w:name w:val="Основной текст (5)_"/>
    <w:basedOn w:val="a0"/>
    <w:qFormat/>
    <w:rsid w:val="00FB51AD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523pt0pt20">
    <w:name w:val="Основной текст (5) + 23 pt;Интервал 0 pt;Масштаб 20%"/>
    <w:basedOn w:val="5"/>
    <w:qFormat/>
    <w:rsid w:val="00FB51A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20"/>
      <w:position w:val="0"/>
      <w:sz w:val="46"/>
      <w:szCs w:val="46"/>
      <w:u w:val="none"/>
      <w:shd w:val="clear" w:color="auto" w:fill="FFFFFF"/>
      <w:vertAlign w:val="baseline"/>
      <w:lang w:val="ru-RU" w:bidi="ru-RU"/>
    </w:rPr>
  </w:style>
  <w:style w:type="character" w:customStyle="1" w:styleId="5Candara21pt0pt">
    <w:name w:val="Основной текст (5) + Candara;21 pt;Не полужирный;Интервал 0 pt"/>
    <w:basedOn w:val="5"/>
    <w:qFormat/>
    <w:rsid w:val="00FB51AD"/>
    <w:rPr>
      <w:rFonts w:ascii="Candara" w:eastAsia="Candara" w:hAnsi="Candara" w:cs="Candar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vertAlign w:val="baseline"/>
      <w:lang w:val="ru-RU" w:bidi="ru-RU"/>
    </w:rPr>
  </w:style>
  <w:style w:type="character" w:customStyle="1" w:styleId="2">
    <w:name w:val="Основной текст (2)"/>
    <w:basedOn w:val="a0"/>
    <w:qFormat/>
    <w:rsid w:val="00FB51A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vertAlign w:val="baseline"/>
      <w:lang w:val="ru-RU" w:bidi="ru-RU"/>
    </w:rPr>
  </w:style>
  <w:style w:type="character" w:customStyle="1" w:styleId="3">
    <w:name w:val="Основной текст (3)_"/>
    <w:basedOn w:val="a0"/>
    <w:qFormat/>
    <w:rsid w:val="00FB51A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a0"/>
    <w:qFormat/>
    <w:rsid w:val="00FB51A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u w:val="none"/>
    </w:rPr>
  </w:style>
  <w:style w:type="character" w:customStyle="1" w:styleId="21">
    <w:name w:val="Знак Знак2"/>
    <w:basedOn w:val="a0"/>
    <w:qFormat/>
    <w:rsid w:val="00FB51AD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LineNumbering">
    <w:name w:val="Line Numbering"/>
    <w:basedOn w:val="a0"/>
    <w:rsid w:val="00FB51AD"/>
  </w:style>
  <w:style w:type="character" w:customStyle="1" w:styleId="a3">
    <w:name w:val="Знак Знак"/>
    <w:basedOn w:val="a0"/>
    <w:qFormat/>
    <w:rsid w:val="00FB51AD"/>
    <w:rPr>
      <w:rFonts w:ascii="Tahoma" w:eastAsia="Calibri;Arial" w:hAnsi="Tahoma" w:cs="Tahoma"/>
      <w:sz w:val="16"/>
      <w:szCs w:val="16"/>
    </w:rPr>
  </w:style>
  <w:style w:type="character" w:customStyle="1" w:styleId="StrongEmphasis">
    <w:name w:val="Strong Emphasis"/>
    <w:basedOn w:val="a0"/>
    <w:qFormat/>
    <w:rsid w:val="00FB51AD"/>
    <w:rPr>
      <w:b/>
      <w:bCs/>
    </w:rPr>
  </w:style>
  <w:style w:type="character" w:customStyle="1" w:styleId="ListLabel14">
    <w:name w:val="ListLabel 14"/>
    <w:qFormat/>
    <w:rsid w:val="00FB51AD"/>
    <w:rPr>
      <w:rFonts w:ascii="Times New Roman" w:hAnsi="Times New Roman" w:cs="Times New Roman"/>
      <w:sz w:val="28"/>
      <w:szCs w:val="28"/>
    </w:rPr>
  </w:style>
  <w:style w:type="character" w:customStyle="1" w:styleId="ConsPlusNormal">
    <w:name w:val="ConsPlusNormal Знак"/>
    <w:qFormat/>
    <w:rsid w:val="00FB51AD"/>
    <w:rPr>
      <w:rFonts w:ascii="Arial" w:hAnsi="Arial" w:cs="Arial"/>
      <w:lang w:val="ru-RU" w:bidi="ar-SA"/>
    </w:rPr>
  </w:style>
  <w:style w:type="character" w:customStyle="1" w:styleId="InternetLink">
    <w:name w:val="Internet Link"/>
    <w:rsid w:val="00FB51AD"/>
    <w:rPr>
      <w:color w:val="000080"/>
      <w:u w:val="single"/>
    </w:rPr>
  </w:style>
  <w:style w:type="paragraph" w:customStyle="1" w:styleId="Heading">
    <w:name w:val="Heading"/>
    <w:basedOn w:val="a"/>
    <w:next w:val="a4"/>
    <w:qFormat/>
    <w:rsid w:val="00FB51AD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FB51AD"/>
    <w:pPr>
      <w:spacing w:after="0" w:line="240" w:lineRule="auto"/>
      <w:jc w:val="center"/>
    </w:pPr>
    <w:rPr>
      <w:rFonts w:ascii="Arial Black" w:eastAsia="Times New Roman" w:hAnsi="Arial Black" w:cs="Arial Black"/>
      <w:b/>
      <w:sz w:val="40"/>
      <w:szCs w:val="24"/>
    </w:rPr>
  </w:style>
  <w:style w:type="paragraph" w:styleId="a5">
    <w:name w:val="List"/>
    <w:basedOn w:val="a4"/>
    <w:rsid w:val="00FB51AD"/>
  </w:style>
  <w:style w:type="paragraph" w:customStyle="1" w:styleId="Caption">
    <w:name w:val="Caption"/>
    <w:basedOn w:val="a"/>
    <w:qFormat/>
    <w:rsid w:val="00FB51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FB51AD"/>
    <w:pPr>
      <w:suppressLineNumbers/>
    </w:pPr>
  </w:style>
  <w:style w:type="paragraph" w:styleId="a6">
    <w:name w:val="No Spacing"/>
    <w:uiPriority w:val="1"/>
    <w:qFormat/>
    <w:rsid w:val="00FB51AD"/>
    <w:rPr>
      <w:rFonts w:ascii="Calibri;Arial" w:eastAsia="Times New Roman" w:hAnsi="Calibri;Arial" w:cs="Times New Roman"/>
      <w:sz w:val="22"/>
      <w:szCs w:val="22"/>
      <w:lang w:val="ru-RU" w:bidi="ar-SA"/>
    </w:rPr>
  </w:style>
  <w:style w:type="paragraph" w:customStyle="1" w:styleId="50">
    <w:name w:val="Основной текст (5)"/>
    <w:basedOn w:val="a"/>
    <w:qFormat/>
    <w:rsid w:val="00FB51AD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/>
      <w:b/>
      <w:bCs/>
      <w:spacing w:val="-10"/>
    </w:rPr>
  </w:style>
  <w:style w:type="paragraph" w:customStyle="1" w:styleId="30">
    <w:name w:val="Основной текст (3)"/>
    <w:basedOn w:val="a"/>
    <w:qFormat/>
    <w:rsid w:val="00FB51AD"/>
    <w:pPr>
      <w:widowControl w:val="0"/>
      <w:shd w:val="clear" w:color="auto" w:fill="FFFFFF"/>
      <w:spacing w:after="120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paragraph" w:styleId="a7">
    <w:name w:val="Balloon Text"/>
    <w:basedOn w:val="a"/>
    <w:qFormat/>
    <w:rsid w:val="00FB51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qFormat/>
    <w:rsid w:val="00FB51A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8">
    <w:name w:val="Таблицы (моноширинный)"/>
    <w:basedOn w:val="a"/>
    <w:next w:val="a"/>
    <w:qFormat/>
    <w:rsid w:val="00FB51AD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qFormat/>
    <w:rsid w:val="00FB51AD"/>
    <w:pPr>
      <w:widowControl w:val="0"/>
      <w:suppressAutoHyphens/>
      <w:autoSpaceDE w:val="0"/>
    </w:pPr>
    <w:rPr>
      <w:rFonts w:ascii="Calibri;Arial" w:eastAsia="Calibri;Arial" w:hAnsi="Calibri;Arial" w:cs="Calibri;Arial"/>
      <w:b/>
      <w:bCs/>
      <w:sz w:val="22"/>
      <w:szCs w:val="22"/>
      <w:lang w:val="ru-RU" w:bidi="ar-SA"/>
    </w:rPr>
  </w:style>
  <w:style w:type="paragraph" w:customStyle="1" w:styleId="10">
    <w:name w:val="Без интервала1"/>
    <w:qFormat/>
    <w:rsid w:val="00FB51AD"/>
    <w:pPr>
      <w:widowControl w:val="0"/>
      <w:suppressAutoHyphens/>
      <w:spacing w:after="200" w:line="276" w:lineRule="auto"/>
    </w:pPr>
    <w:rPr>
      <w:rFonts w:ascii="Calibri;Arial" w:eastAsia="Lucida Sans Unicode" w:hAnsi="Calibri;Arial" w:cs="font265;Times New Roman"/>
      <w:kern w:val="2"/>
      <w:sz w:val="22"/>
      <w:szCs w:val="22"/>
      <w:lang w:val="ru-RU" w:bidi="ar-SA"/>
    </w:rPr>
  </w:style>
  <w:style w:type="paragraph" w:customStyle="1" w:styleId="a9">
    <w:name w:val="Содержимое таблицы"/>
    <w:basedOn w:val="a"/>
    <w:qFormat/>
    <w:rsid w:val="00FB51A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0">
    <w:name w:val="ConsPlusNormal"/>
    <w:qFormat/>
    <w:rsid w:val="00FB51AD"/>
    <w:pPr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11">
    <w:name w:val="Абзац списка1"/>
    <w:basedOn w:val="a"/>
    <w:qFormat/>
    <w:rsid w:val="00FB51AD"/>
    <w:pPr>
      <w:suppressAutoHyphens/>
      <w:spacing w:after="225" w:line="240" w:lineRule="auto"/>
      <w:ind w:firstLine="709"/>
      <w:jc w:val="both"/>
    </w:pPr>
    <w:rPr>
      <w:rFonts w:eastAsia="Lucida Sans Unicode" w:cs="font265;Times New Roman"/>
      <w:kern w:val="2"/>
    </w:rPr>
  </w:style>
  <w:style w:type="paragraph" w:customStyle="1" w:styleId="formattext">
    <w:name w:val="formattext"/>
    <w:basedOn w:val="a"/>
    <w:qFormat/>
    <w:rsid w:val="00FB51A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rmattexttopleveltext">
    <w:name w:val="formattext topleveltext"/>
    <w:basedOn w:val="a"/>
    <w:qFormat/>
    <w:rsid w:val="00FB51A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a"/>
    <w:qFormat/>
    <w:rsid w:val="00FB51AD"/>
    <w:pPr>
      <w:suppressLineNumbers/>
    </w:pPr>
  </w:style>
  <w:style w:type="paragraph" w:customStyle="1" w:styleId="TableHeading">
    <w:name w:val="Table Heading"/>
    <w:basedOn w:val="TableContents"/>
    <w:qFormat/>
    <w:rsid w:val="00FB51AD"/>
    <w:pPr>
      <w:jc w:val="center"/>
    </w:pPr>
    <w:rPr>
      <w:b/>
      <w:bCs/>
    </w:rPr>
  </w:style>
  <w:style w:type="numbering" w:customStyle="1" w:styleId="WW8Num1">
    <w:name w:val="WW8Num1"/>
    <w:qFormat/>
    <w:rsid w:val="00FB51AD"/>
  </w:style>
  <w:style w:type="numbering" w:customStyle="1" w:styleId="WW8Num2">
    <w:name w:val="WW8Num2"/>
    <w:qFormat/>
    <w:rsid w:val="00FB51AD"/>
  </w:style>
  <w:style w:type="numbering" w:customStyle="1" w:styleId="WW8Num3">
    <w:name w:val="WW8Num3"/>
    <w:qFormat/>
    <w:rsid w:val="00FB51AD"/>
  </w:style>
  <w:style w:type="paragraph" w:styleId="aa">
    <w:name w:val="header"/>
    <w:basedOn w:val="a"/>
    <w:link w:val="ab"/>
    <w:unhideWhenUsed/>
    <w:rsid w:val="003C1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3C119E"/>
    <w:rPr>
      <w:rFonts w:ascii="Calibri;Arial" w:eastAsia="Calibri;Arial" w:hAnsi="Calibri;Arial" w:cs="Times New Roman"/>
      <w:sz w:val="22"/>
      <w:szCs w:val="22"/>
      <w:lang w:val="ru-RU" w:bidi="ar-SA"/>
    </w:rPr>
  </w:style>
  <w:style w:type="paragraph" w:styleId="ac">
    <w:name w:val="footer"/>
    <w:basedOn w:val="a"/>
    <w:link w:val="ad"/>
    <w:uiPriority w:val="99"/>
    <w:unhideWhenUsed/>
    <w:rsid w:val="003C1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C119E"/>
    <w:rPr>
      <w:rFonts w:ascii="Calibri;Arial" w:eastAsia="Calibri;Arial" w:hAnsi="Calibri;Arial" w:cs="Times New Roman"/>
      <w:sz w:val="22"/>
      <w:szCs w:val="22"/>
      <w:lang w:val="ru-RU" w:bidi="ar-SA"/>
    </w:rPr>
  </w:style>
  <w:style w:type="character" w:customStyle="1" w:styleId="FontStyle12">
    <w:name w:val="Font Style12"/>
    <w:rsid w:val="006F15B0"/>
    <w:rPr>
      <w:rFonts w:ascii="Arial" w:hAnsi="Arial" w:cs="Arial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A6346FB8257755C892D8539FDB87326A607BF90A66E66FCCFA9B8BE268BC91CAC1BCF2B2A5AA9FA8FA9A10E0e2U5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A6346FB8257755C892D8539FDB87326A607BF90A66E66FCCFA9B8BE268BC91CAC1BCF2B2A5AA9FA8FA9A10E0e2U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24</Pages>
  <Words>4746</Words>
  <Characters>27055</Characters>
  <Application>Microsoft Office Word</Application>
  <DocSecurity>0</DocSecurity>
  <Lines>225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>АДМИНИСТРАЦИЯ</vt:lpstr>
      <vt:lpstr>    </vt:lpstr>
      <vt:lpstr>    </vt:lpstr>
      <vt:lpstr>    Раздел 1. Общая характеристика сферы реализации </vt:lpstr>
      <vt:lpstr>Раздел 2. Приоритеты государственной политики в сфере реализации Программы, цели</vt:lpstr>
      <vt:lpstr>Раздел 4. Прогноз сводных показателей муниципальных  заданий по этапам реализаци</vt:lpstr>
      <vt:lpstr>Раздел 5. Информация об участии населения, предприятий и организаций, а также вн</vt:lpstr>
      <vt:lpstr>Раздел 6. Обоснование выделения подпрограмм</vt:lpstr>
      <vt:lpstr>Для достижения заявленных целей и решения поставленных задач в рамках настоящей </vt:lpstr>
      <vt:lpstr>- «Создание и развитие инфраструктуры на сельских территориях».</vt:lpstr>
      <vt:lpstr>Подпрограмма имеет собственную систему целевых ориентиров, согласующих с целями </vt:lpstr>
      <vt:lpstr>Раздел 7. Обоснование объема финансовых ресурсов, необходимых для реализации Про</vt:lpstr>
      <vt:lpstr>Раздел 8. Анализ рисков реализации Программы и описание мер управления рисками р</vt:lpstr>
      <vt:lpstr>Раздел 10. Методика оценки эффективности Программы</vt:lpstr>
      <vt:lpstr>    Раздел 1. Общая характеристика сферы реализации</vt:lpstr>
      <vt:lpstr>Раздел 2. Приоритеты государственной политики в сфере реализации Подпрограммы, ц</vt:lpstr>
      <vt:lpstr>Раздел 4. Прогноз сводных показателей муниципальных  заданий по этапам реализаци</vt:lpstr>
      <vt:lpstr>Раздел 5. Информация об участии населения, предприятий и организаций, а также вн</vt:lpstr>
      <vt:lpstr>Раздел 6. Обоснование объема финансовых ресурсов, необходимых для реализации Под</vt:lpstr>
    </vt:vector>
  </TitlesOfParts>
  <Company>Microsoft</Company>
  <LinksUpToDate>false</LinksUpToDate>
  <CharactersWithSpaces>31738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777</dc:creator>
  <cp:lastModifiedBy>Администратор</cp:lastModifiedBy>
  <cp:revision>57</cp:revision>
  <cp:lastPrinted>2022-08-30T17:33:00Z</cp:lastPrinted>
  <dcterms:created xsi:type="dcterms:W3CDTF">2020-01-11T12:35:00Z</dcterms:created>
  <dcterms:modified xsi:type="dcterms:W3CDTF">2023-12-17T05:57:00Z</dcterms:modified>
  <dc:language>en-US</dc:language>
</cp:coreProperties>
</file>