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6B41">
      <w:r>
        <w:rPr>
          <w:noProof/>
        </w:rPr>
        <w:drawing>
          <wp:inline distT="0" distB="0" distL="0" distR="0">
            <wp:extent cx="5940425" cy="3097839"/>
            <wp:effectExtent l="19050" t="0" r="3175" b="0"/>
            <wp:docPr id="1" name="Рисунок 1" descr="https://ulmeria.ru/sites/default/files/news/preview_images/mf9PCyMbx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meria.ru/sites/default/files/news/preview_images/mf9PCyMbxr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41" w:rsidRDefault="00586B41"/>
    <w:p w:rsidR="00586B41" w:rsidRPr="00586B41" w:rsidRDefault="00586B41" w:rsidP="00586B41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586B4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Внимание! V класс пожарной опасности!</w:t>
      </w:r>
    </w:p>
    <w:p w:rsidR="00586B41" w:rsidRDefault="00586B41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В связи с прогнозируемым опасным метеорологическим явлением (чрезвычайно высокая пожарная опасность – 5 класс), аномально жаркой погодой увеличивается вероятность возникновения очагов природных пожаров, загорания мусора, сухой травы, распространения огня на населённые пункты, жилые дома, линии электропередач и связи, объекты экономики.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Пожарная опасность – это условия погоды, при которых весьма велика вероятность возгорания травы, торфяников и лесных массивов, а также легковоспламеняющихся материалов.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Стоит напомнить, что при 5 классе пожарной опасности, пожары появляются от любого источника огня и повышенных температур. Горение свершается усиленно, и огонь быстро распространяется. Непосредственное тушение лесных пожаров возможно только в начальной стадии их формирования. Простыми словами - при пятом классе разросшийся лесной пожар потушить практически невозможно! Только отбить территорию, чтоб огонь не распространился дальше. Большинство пожаров - дело рук человека. Очень просим граждан проявить ответственность - на территории региона действует особый противопожарный режим.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Помните!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Высокая бытовая культура, дисциплинированность, аккуратность, осторожное обращение с огнем являются главными условиями предотвращения пожара и гарантией сбережения лесов от пожаров.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Соблюдайте элементарные правила пожарной безопасности: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- Не бросайте в лесу горящие спички, окурки, тлеющие тряпки.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Не разводите костер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>
        <w:rPr>
          <w:rFonts w:ascii="Montserrat" w:hAnsi="Montserrat"/>
          <w:color w:val="273350"/>
        </w:rPr>
        <w:t>от</w:t>
      </w:r>
      <w:proofErr w:type="gramEnd"/>
      <w:r>
        <w:rPr>
          <w:rFonts w:ascii="Montserrat" w:hAnsi="Montserrat"/>
          <w:color w:val="273350"/>
        </w:rPr>
        <w:t xml:space="preserve"> созревших сельхозкультур.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оставляйте костер без присмотра, особенно в ветреную погоду.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оставляйте костер горящим после покидания стоянки.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оставляйте в лесу промасленные или пропитанные бензином, керосином или иным горючим веществом обтирочные материалы.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заправляйте горючим топливный бак машины при работающем двигателе.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оставляйте на освещенной солнцем поляне бутылки или осколки стекла, которые, фокусируя солнечные лучи, способны сработать как зажигательные линзы.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выжигайте сухую траву на лесных полянах, в садах, на полях, под деревьями.</w:t>
      </w:r>
    </w:p>
    <w:p w:rsidR="00586B41" w:rsidRDefault="00586B41" w:rsidP="00586B41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разводите костры вблизи дачных построек.</w:t>
      </w:r>
    </w:p>
    <w:p w:rsidR="00586B41" w:rsidRDefault="00586B41">
      <w:r>
        <w:rPr>
          <w:rStyle w:val="a6"/>
          <w:rFonts w:ascii="Montserrat" w:hAnsi="Montserrat"/>
          <w:color w:val="273350"/>
          <w:shd w:val="clear" w:color="auto" w:fill="FFFFFF"/>
        </w:rPr>
        <w:t xml:space="preserve">При возникновении чрезвычайных ситуаций необходимо звонить по единому телефону спасения! </w:t>
      </w:r>
    </w:p>
    <w:sectPr w:rsidR="0058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B41"/>
    <w:rsid w:val="0058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6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Manturovo</dc:creator>
  <cp:keywords/>
  <dc:description/>
  <cp:lastModifiedBy>Manturovo</cp:lastModifiedBy>
  <cp:revision>2</cp:revision>
  <dcterms:created xsi:type="dcterms:W3CDTF">2023-09-28T08:18:00Z</dcterms:created>
  <dcterms:modified xsi:type="dcterms:W3CDTF">2023-09-28T08:21:00Z</dcterms:modified>
</cp:coreProperties>
</file>