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F9" w:rsidRDefault="004A29F9">
      <w:pPr>
        <w:rPr>
          <w:rFonts w:ascii="Times New Roman" w:hAnsi="Times New Roman" w:cs="Times New Roman"/>
        </w:rPr>
      </w:pPr>
    </w:p>
    <w:p w:rsidR="004A29F9" w:rsidRDefault="008A69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</w:p>
    <w:p w:rsidR="004A29F9" w:rsidRDefault="007B524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8A6992">
        <w:rPr>
          <w:rFonts w:ascii="Times New Roman" w:hAnsi="Times New Roman" w:cs="Times New Roman"/>
        </w:rPr>
        <w:t xml:space="preserve">Решению Собрания депутатов Ивановского  сельсовета </w:t>
      </w:r>
    </w:p>
    <w:p w:rsidR="004A29F9" w:rsidRDefault="008A699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Солнцевского район</w:t>
      </w:r>
      <w:r w:rsidR="003E3F61">
        <w:rPr>
          <w:rFonts w:ascii="Times New Roman" w:hAnsi="Times New Roman" w:cs="Times New Roman"/>
        </w:rPr>
        <w:t>а  Курской области  от 17.12.2024 года № 45/8</w:t>
      </w:r>
    </w:p>
    <w:p w:rsidR="004A29F9" w:rsidRDefault="008A699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бюджете муниципального образования "Ивановское сельское поселение"</w:t>
      </w:r>
    </w:p>
    <w:p w:rsidR="004A29F9" w:rsidRDefault="008A699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Солнцевского муниципального района Курской области на 2025 год </w:t>
      </w:r>
    </w:p>
    <w:p w:rsidR="004A29F9" w:rsidRDefault="008A699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 плановый период  2026 и 2027 годов"</w:t>
      </w:r>
    </w:p>
    <w:p w:rsidR="004A29F9" w:rsidRDefault="004A29F9">
      <w:pPr>
        <w:pStyle w:val="a3"/>
        <w:jc w:val="right"/>
        <w:rPr>
          <w:rFonts w:ascii="Times New Roman" w:hAnsi="Times New Roman" w:cs="Times New Roman"/>
        </w:rPr>
      </w:pPr>
    </w:p>
    <w:p w:rsidR="004A29F9" w:rsidRDefault="008A699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Программа муниципальных гарантий муниципального образования  «Ивановское сельское поселение» Солнцевского муниципального  района Курской области на 2025 год </w:t>
      </w:r>
    </w:p>
    <w:p w:rsidR="004A29F9" w:rsidRDefault="008A69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1.1Перечень подлежащих предоставлению муниципальных гарантий  в 2025 году</w:t>
      </w:r>
    </w:p>
    <w:p w:rsidR="004A29F9" w:rsidRDefault="004A29F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65" w:type="dxa"/>
        <w:tblInd w:w="243" w:type="dxa"/>
        <w:tblLayout w:type="fixed"/>
        <w:tblLook w:val="04A0"/>
      </w:tblPr>
      <w:tblGrid>
        <w:gridCol w:w="486"/>
        <w:gridCol w:w="1801"/>
        <w:gridCol w:w="1425"/>
        <w:gridCol w:w="1585"/>
        <w:gridCol w:w="2121"/>
        <w:gridCol w:w="1661"/>
        <w:gridCol w:w="1186"/>
      </w:tblGrid>
      <w:tr w:rsidR="004A29F9">
        <w:trPr>
          <w:trHeight w:val="132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Наименование(цель) гарантирования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(отсутствие)права регрессного требования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  действия  гарантии</w:t>
            </w:r>
          </w:p>
        </w:tc>
      </w:tr>
      <w:tr w:rsidR="004A29F9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29F9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9F9">
        <w:trPr>
          <w:trHeight w:val="4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F9" w:rsidRDefault="008A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29F9" w:rsidRDefault="004A29F9">
      <w:pPr>
        <w:rPr>
          <w:rFonts w:ascii="Times New Roman" w:hAnsi="Times New Roman" w:cs="Times New Roman"/>
          <w:sz w:val="20"/>
          <w:szCs w:val="20"/>
        </w:rPr>
      </w:pPr>
    </w:p>
    <w:p w:rsidR="004A29F9" w:rsidRDefault="008A69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Общий объем бюджетных ассигнований, предусмотренных на исполнение муниципальных гарантий </w:t>
      </w:r>
    </w:p>
    <w:p w:rsidR="004A29F9" w:rsidRDefault="008A69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возможным гарантийным случаям, в 2025 году</w:t>
      </w:r>
    </w:p>
    <w:p w:rsidR="004A29F9" w:rsidRDefault="004A29F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243" w:type="dxa"/>
        <w:tblLayout w:type="fixed"/>
        <w:tblLook w:val="04A0"/>
      </w:tblPr>
      <w:tblGrid>
        <w:gridCol w:w="4180"/>
        <w:gridCol w:w="6133"/>
      </w:tblGrid>
      <w:tr w:rsidR="004A29F9">
        <w:trPr>
          <w:trHeight w:val="79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4A29F9">
        <w:trPr>
          <w:trHeight w:val="73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F9" w:rsidRDefault="008A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29F9">
        <w:trPr>
          <w:trHeight w:val="959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9F9" w:rsidRDefault="004A29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F9" w:rsidRDefault="008A6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F9" w:rsidRDefault="008A6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29F9" w:rsidRDefault="004A29F9">
      <w:pPr>
        <w:rPr>
          <w:rFonts w:ascii="Times New Roman" w:hAnsi="Times New Roman" w:cs="Times New Roman"/>
          <w:sz w:val="20"/>
          <w:szCs w:val="20"/>
        </w:rPr>
      </w:pPr>
    </w:p>
    <w:p w:rsidR="004A29F9" w:rsidRDefault="004A29F9">
      <w:pPr>
        <w:pStyle w:val="a3"/>
        <w:jc w:val="right"/>
        <w:rPr>
          <w:rFonts w:ascii="Times New Roman" w:hAnsi="Times New Roman" w:cs="Times New Roman"/>
        </w:rPr>
      </w:pPr>
    </w:p>
    <w:sectPr w:rsidR="004A29F9" w:rsidSect="00AB0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42" w:rsidRDefault="00B00B42">
      <w:pPr>
        <w:spacing w:line="240" w:lineRule="auto"/>
      </w:pPr>
      <w:r>
        <w:separator/>
      </w:r>
    </w:p>
  </w:endnote>
  <w:endnote w:type="continuationSeparator" w:id="0">
    <w:p w:rsidR="00B00B42" w:rsidRDefault="00B00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42" w:rsidRDefault="00B00B42">
      <w:pPr>
        <w:spacing w:after="0"/>
      </w:pPr>
      <w:r>
        <w:separator/>
      </w:r>
    </w:p>
  </w:footnote>
  <w:footnote w:type="continuationSeparator" w:id="0">
    <w:p w:rsidR="00B00B42" w:rsidRDefault="00B00B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31F9F"/>
    <w:rsid w:val="00086F63"/>
    <w:rsid w:val="000A3317"/>
    <w:rsid w:val="000B498C"/>
    <w:rsid w:val="00155CA2"/>
    <w:rsid w:val="00224681"/>
    <w:rsid w:val="00225E35"/>
    <w:rsid w:val="00270A3D"/>
    <w:rsid w:val="002D098A"/>
    <w:rsid w:val="002F2852"/>
    <w:rsid w:val="00326418"/>
    <w:rsid w:val="003E3F61"/>
    <w:rsid w:val="004A29F9"/>
    <w:rsid w:val="00574525"/>
    <w:rsid w:val="00604302"/>
    <w:rsid w:val="0063190C"/>
    <w:rsid w:val="00731F9F"/>
    <w:rsid w:val="007A7C8A"/>
    <w:rsid w:val="007B5248"/>
    <w:rsid w:val="008A1240"/>
    <w:rsid w:val="008A6992"/>
    <w:rsid w:val="00AB0DFB"/>
    <w:rsid w:val="00B00B42"/>
    <w:rsid w:val="00C41288"/>
    <w:rsid w:val="00D111DA"/>
    <w:rsid w:val="00D178B9"/>
    <w:rsid w:val="00DD24ED"/>
    <w:rsid w:val="00DF5F63"/>
    <w:rsid w:val="00E83F77"/>
    <w:rsid w:val="00EA6CFF"/>
    <w:rsid w:val="485D5381"/>
    <w:rsid w:val="72221FA4"/>
    <w:rsid w:val="7476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DF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dcterms:created xsi:type="dcterms:W3CDTF">2024-12-12T13:35:00Z</dcterms:created>
  <dcterms:modified xsi:type="dcterms:W3CDTF">2024-12-20T09:06:00Z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CE889AD91CE14D0ABDB7FCCC2ECF0CF4_13</vt:lpwstr>
  </property>
</Properties>
</file>